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B7875" w14:textId="4656D5AC" w:rsidR="00567B1F" w:rsidRDefault="007A7273" w:rsidP="00EB4EF4">
      <w:pPr>
        <w:pStyle w:val="NoSpacing"/>
        <w:rPr>
          <w:b/>
          <w:bCs/>
          <w:sz w:val="28"/>
          <w:szCs w:val="28"/>
        </w:rPr>
      </w:pPr>
      <w:r>
        <w:rPr>
          <w:noProof/>
          <w:color w:val="000000"/>
          <w:sz w:val="24"/>
          <w:szCs w:val="24"/>
        </w:rPr>
        <w:drawing>
          <wp:inline distT="0" distB="0" distL="0" distR="0" wp14:anchorId="38857D5E" wp14:editId="75AF8457">
            <wp:extent cx="1085850" cy="641350"/>
            <wp:effectExtent l="0" t="0" r="0" b="6350"/>
            <wp:docPr id="318657942"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10;&#10;Description automatically generated"/>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1085850" cy="641350"/>
                    </a:xfrm>
                    <a:prstGeom prst="rect">
                      <a:avLst/>
                    </a:prstGeom>
                    <a:noFill/>
                    <a:ln>
                      <a:noFill/>
                    </a:ln>
                  </pic:spPr>
                </pic:pic>
              </a:graphicData>
            </a:graphic>
          </wp:inline>
        </w:drawing>
      </w:r>
      <w:r>
        <w:rPr>
          <w:rFonts w:ascii="Times New Roman" w:hAnsi="Times New Roman" w:cs="Times New Roman"/>
          <w:noProof/>
          <w:sz w:val="24"/>
          <w:szCs w:val="24"/>
        </w:rPr>
        <w:t xml:space="preserve"> </w:t>
      </w:r>
    </w:p>
    <w:p w14:paraId="5F16D9E2" w14:textId="77777777" w:rsidR="00567B1F" w:rsidRDefault="00567B1F" w:rsidP="00EB4EF4">
      <w:pPr>
        <w:pStyle w:val="NoSpacing"/>
        <w:rPr>
          <w:b/>
          <w:bCs/>
          <w:sz w:val="28"/>
          <w:szCs w:val="28"/>
        </w:rPr>
      </w:pPr>
    </w:p>
    <w:p w14:paraId="7C16E67D" w14:textId="77777777" w:rsidR="00DC6E66" w:rsidRDefault="00DC6E66" w:rsidP="00DC6E66">
      <w:pPr>
        <w:pStyle w:val="NoSpacing"/>
        <w:rPr>
          <w:b/>
          <w:bCs/>
          <w:sz w:val="32"/>
          <w:szCs w:val="32"/>
        </w:rPr>
      </w:pPr>
      <w:bookmarkStart w:id="0" w:name="_Hlk144300295"/>
    </w:p>
    <w:p w14:paraId="530E412A" w14:textId="77777777" w:rsidR="00DC6E66" w:rsidRDefault="00DC6E66" w:rsidP="00DC6E66">
      <w:pPr>
        <w:pStyle w:val="NoSpacing"/>
        <w:rPr>
          <w:b/>
          <w:bCs/>
          <w:sz w:val="32"/>
          <w:szCs w:val="32"/>
        </w:rPr>
      </w:pPr>
    </w:p>
    <w:p w14:paraId="1ED46FE0" w14:textId="4AA3EA19" w:rsidR="00DC6E66" w:rsidRDefault="00DC6E66" w:rsidP="00A46F43">
      <w:pPr>
        <w:pStyle w:val="NoSpacing"/>
        <w:rPr>
          <w:b/>
          <w:bCs/>
          <w:sz w:val="32"/>
          <w:szCs w:val="32"/>
        </w:rPr>
      </w:pPr>
      <w:r w:rsidRPr="00DC6E66">
        <w:rPr>
          <w:b/>
          <w:bCs/>
          <w:sz w:val="32"/>
          <w:szCs w:val="32"/>
        </w:rPr>
        <w:t xml:space="preserve">Take Action for </w:t>
      </w:r>
      <w:r w:rsidRPr="00A30EE1">
        <w:rPr>
          <w:b/>
          <w:bCs/>
          <w:sz w:val="32"/>
          <w:szCs w:val="32"/>
        </w:rPr>
        <w:t>Iryna Danylovych</w:t>
      </w:r>
      <w:r>
        <w:rPr>
          <w:b/>
          <w:bCs/>
          <w:sz w:val="32"/>
          <w:szCs w:val="32"/>
        </w:rPr>
        <w:t xml:space="preserve"> (Ukraine</w:t>
      </w:r>
      <w:r w:rsidR="00EC3F52">
        <w:rPr>
          <w:b/>
          <w:bCs/>
          <w:sz w:val="32"/>
          <w:szCs w:val="32"/>
        </w:rPr>
        <w:t>/</w:t>
      </w:r>
      <w:r w:rsidR="00A46F43">
        <w:rPr>
          <w:b/>
          <w:bCs/>
          <w:sz w:val="32"/>
          <w:szCs w:val="32"/>
        </w:rPr>
        <w:t>o</w:t>
      </w:r>
      <w:r w:rsidR="00206595">
        <w:rPr>
          <w:b/>
          <w:bCs/>
          <w:sz w:val="32"/>
          <w:szCs w:val="32"/>
        </w:rPr>
        <w:t>ccupied Crimea</w:t>
      </w:r>
      <w:r w:rsidR="000B0704">
        <w:rPr>
          <w:b/>
          <w:bCs/>
          <w:sz w:val="32"/>
          <w:szCs w:val="32"/>
        </w:rPr>
        <w:t>)</w:t>
      </w:r>
      <w:r w:rsidRPr="00567B1F">
        <w:rPr>
          <w:b/>
          <w:bCs/>
          <w:sz w:val="32"/>
          <w:szCs w:val="32"/>
        </w:rPr>
        <w:t xml:space="preserve"> </w:t>
      </w:r>
    </w:p>
    <w:p w14:paraId="7478DFC8" w14:textId="56D4A556" w:rsidR="00DC6E66" w:rsidRPr="00DC6E66" w:rsidRDefault="00DC6E66" w:rsidP="00DC6E66">
      <w:pPr>
        <w:pStyle w:val="NoSpacing"/>
        <w:rPr>
          <w:b/>
          <w:bCs/>
          <w:sz w:val="32"/>
          <w:szCs w:val="32"/>
        </w:rPr>
      </w:pPr>
    </w:p>
    <w:p w14:paraId="59A46B0E" w14:textId="77777777" w:rsidR="00DC6E66" w:rsidRDefault="00DC6E66" w:rsidP="00DC6E66">
      <w:pPr>
        <w:pStyle w:val="NoSpacing"/>
        <w:rPr>
          <w:b/>
          <w:bCs/>
          <w:sz w:val="32"/>
          <w:szCs w:val="32"/>
        </w:rPr>
      </w:pPr>
    </w:p>
    <w:p w14:paraId="6BC4F16D" w14:textId="1EF17F86" w:rsidR="00DC6E66" w:rsidRPr="00DC6E66" w:rsidRDefault="00DC6E66" w:rsidP="00DC6E66">
      <w:pPr>
        <w:pStyle w:val="NoSpacing"/>
        <w:rPr>
          <w:b/>
          <w:bCs/>
          <w:sz w:val="32"/>
          <w:szCs w:val="32"/>
        </w:rPr>
      </w:pPr>
      <w:r w:rsidRPr="00DC6E66">
        <w:rPr>
          <w:b/>
          <w:bCs/>
          <w:sz w:val="32"/>
          <w:szCs w:val="32"/>
        </w:rPr>
        <w:t xml:space="preserve">Name: </w:t>
      </w:r>
      <w:r w:rsidRPr="00A30EE1">
        <w:rPr>
          <w:b/>
          <w:bCs/>
          <w:sz w:val="32"/>
          <w:szCs w:val="32"/>
        </w:rPr>
        <w:t>Iryna Danylovych</w:t>
      </w:r>
    </w:p>
    <w:p w14:paraId="7D6EC25A" w14:textId="77777777" w:rsidR="00DC6E66" w:rsidRPr="00DC6E66" w:rsidRDefault="00DC6E66" w:rsidP="00DC6E66">
      <w:pPr>
        <w:pStyle w:val="NoSpacing"/>
        <w:rPr>
          <w:b/>
          <w:bCs/>
          <w:sz w:val="32"/>
          <w:szCs w:val="32"/>
        </w:rPr>
      </w:pPr>
      <w:r w:rsidRPr="00DC6E66">
        <w:rPr>
          <w:b/>
          <w:bCs/>
          <w:sz w:val="32"/>
          <w:szCs w:val="32"/>
        </w:rPr>
        <w:t xml:space="preserve">Occupation: Citizen journalist, human rights defender </w:t>
      </w:r>
    </w:p>
    <w:p w14:paraId="62359DFD" w14:textId="3E33B608" w:rsidR="00DC6E66" w:rsidRPr="00DC6E66" w:rsidRDefault="00DC6E66" w:rsidP="00DC6E66">
      <w:pPr>
        <w:pStyle w:val="NoSpacing"/>
        <w:rPr>
          <w:b/>
          <w:bCs/>
          <w:sz w:val="32"/>
          <w:szCs w:val="32"/>
        </w:rPr>
      </w:pPr>
      <w:r w:rsidRPr="00DC6E66">
        <w:rPr>
          <w:b/>
          <w:bCs/>
          <w:sz w:val="32"/>
          <w:szCs w:val="32"/>
        </w:rPr>
        <w:t xml:space="preserve">Situation: Imprisoned </w:t>
      </w:r>
      <w:r w:rsidR="00206595">
        <w:rPr>
          <w:b/>
          <w:bCs/>
          <w:sz w:val="32"/>
          <w:szCs w:val="32"/>
        </w:rPr>
        <w:t>in the Russian Federation</w:t>
      </w:r>
    </w:p>
    <w:p w14:paraId="5C0EB695" w14:textId="041210EC" w:rsidR="00DC6E66" w:rsidRPr="00DC6E66" w:rsidRDefault="00DC6E66" w:rsidP="00DC6E66">
      <w:pPr>
        <w:pStyle w:val="NoSpacing"/>
        <w:rPr>
          <w:b/>
          <w:bCs/>
          <w:sz w:val="32"/>
          <w:szCs w:val="32"/>
        </w:rPr>
      </w:pPr>
      <w:r w:rsidRPr="00DC6E66">
        <w:rPr>
          <w:b/>
          <w:bCs/>
          <w:sz w:val="32"/>
          <w:szCs w:val="32"/>
        </w:rPr>
        <w:t>#</w:t>
      </w:r>
      <w:r w:rsidRPr="00A30EE1">
        <w:rPr>
          <w:b/>
          <w:bCs/>
          <w:sz w:val="32"/>
          <w:szCs w:val="32"/>
        </w:rPr>
        <w:t>IrynaDanylovych</w:t>
      </w:r>
      <w:r w:rsidRPr="00DC6E66">
        <w:rPr>
          <w:b/>
          <w:bCs/>
          <w:sz w:val="32"/>
          <w:szCs w:val="32"/>
        </w:rPr>
        <w:t xml:space="preserve"> </w:t>
      </w:r>
      <w:r w:rsidR="00EC3F52" w:rsidRPr="00EC3F52">
        <w:rPr>
          <w:b/>
          <w:bCs/>
          <w:sz w:val="32"/>
          <w:szCs w:val="32"/>
        </w:rPr>
        <w:t xml:space="preserve">#FreeDanylovych </w:t>
      </w:r>
      <w:r w:rsidRPr="00DC6E66">
        <w:rPr>
          <w:b/>
          <w:bCs/>
          <w:sz w:val="32"/>
          <w:szCs w:val="32"/>
        </w:rPr>
        <w:t xml:space="preserve">#ImprisonedWriter </w:t>
      </w:r>
    </w:p>
    <w:p w14:paraId="3B7F4D3E" w14:textId="77777777" w:rsidR="00DC6E66" w:rsidRPr="00DC6E66" w:rsidRDefault="00DC6E66" w:rsidP="00DC6E66">
      <w:pPr>
        <w:pStyle w:val="NoSpacing"/>
        <w:rPr>
          <w:b/>
          <w:bCs/>
          <w:sz w:val="32"/>
          <w:szCs w:val="32"/>
        </w:rPr>
      </w:pPr>
    </w:p>
    <w:p w14:paraId="3EBEA7FE" w14:textId="4A6DED66" w:rsidR="00DC6E66" w:rsidRPr="00567B1F" w:rsidRDefault="00DC6E66" w:rsidP="00DC6E66">
      <w:pPr>
        <w:pStyle w:val="NoSpacing"/>
        <w:jc w:val="center"/>
        <w:rPr>
          <w:b/>
          <w:bCs/>
          <w:sz w:val="32"/>
          <w:szCs w:val="32"/>
        </w:rPr>
      </w:pPr>
      <w:r w:rsidRPr="00DC6E66">
        <w:rPr>
          <w:b/>
          <w:bCs/>
          <w:sz w:val="32"/>
          <w:szCs w:val="32"/>
        </w:rPr>
        <w:t xml:space="preserve"> </w:t>
      </w:r>
    </w:p>
    <w:bookmarkEnd w:id="0"/>
    <w:p w14:paraId="55B398F1" w14:textId="77777777" w:rsidR="00174DDF" w:rsidRPr="00567B1F" w:rsidRDefault="00174DDF" w:rsidP="00EB4EF4">
      <w:pPr>
        <w:pStyle w:val="NoSpacing"/>
        <w:rPr>
          <w:sz w:val="24"/>
          <w:szCs w:val="24"/>
        </w:rPr>
      </w:pPr>
    </w:p>
    <w:p w14:paraId="529DFF4A" w14:textId="0489C474" w:rsidR="00C61C2D" w:rsidRPr="00F538FD" w:rsidRDefault="00C61C2D" w:rsidP="00EB4EF4">
      <w:pPr>
        <w:pStyle w:val="NoSpacing"/>
        <w:rPr>
          <w:b/>
          <w:bCs/>
          <w:sz w:val="24"/>
          <w:szCs w:val="24"/>
        </w:rPr>
      </w:pPr>
      <w:r w:rsidRPr="00C61C2D">
        <w:rPr>
          <w:b/>
          <w:bCs/>
          <w:sz w:val="24"/>
          <w:szCs w:val="24"/>
        </w:rPr>
        <w:t xml:space="preserve">BACKGROUND </w:t>
      </w:r>
    </w:p>
    <w:p w14:paraId="03C4AED3" w14:textId="77777777" w:rsidR="00C61C2D" w:rsidRDefault="00C61C2D" w:rsidP="00EB4EF4">
      <w:pPr>
        <w:pStyle w:val="NoSpacing"/>
        <w:rPr>
          <w:sz w:val="24"/>
          <w:szCs w:val="24"/>
        </w:rPr>
      </w:pPr>
    </w:p>
    <w:p w14:paraId="77F24A7D" w14:textId="0422060B" w:rsidR="00AF36D0" w:rsidRDefault="009725AA" w:rsidP="00AF36D0">
      <w:pPr>
        <w:pStyle w:val="NoSpacing"/>
        <w:rPr>
          <w:sz w:val="24"/>
          <w:szCs w:val="24"/>
        </w:rPr>
      </w:pPr>
      <w:r>
        <w:rPr>
          <w:sz w:val="24"/>
          <w:szCs w:val="24"/>
        </w:rPr>
        <w:t xml:space="preserve">Born on 6 May 1979, </w:t>
      </w:r>
      <w:r w:rsidR="00F2164C" w:rsidRPr="00F2164C">
        <w:rPr>
          <w:sz w:val="24"/>
          <w:szCs w:val="24"/>
        </w:rPr>
        <w:t>Iryna Danylovych</w:t>
      </w:r>
      <w:r>
        <w:rPr>
          <w:sz w:val="24"/>
          <w:szCs w:val="24"/>
        </w:rPr>
        <w:t xml:space="preserve"> </w:t>
      </w:r>
      <w:r w:rsidR="00F2164C">
        <w:rPr>
          <w:sz w:val="24"/>
          <w:szCs w:val="24"/>
        </w:rPr>
        <w:t xml:space="preserve">is a human rights defender, citizen journalist and medical professional, who exposed problems in the </w:t>
      </w:r>
      <w:r w:rsidR="00F2164C" w:rsidRPr="00F2164C">
        <w:rPr>
          <w:sz w:val="24"/>
          <w:szCs w:val="24"/>
        </w:rPr>
        <w:t>Crimean health care system</w:t>
      </w:r>
      <w:r w:rsidR="00F2164C">
        <w:rPr>
          <w:sz w:val="24"/>
          <w:szCs w:val="24"/>
        </w:rPr>
        <w:t xml:space="preserve">. She collaborated with </w:t>
      </w:r>
      <w:r w:rsidR="00F2164C" w:rsidRPr="00F2164C">
        <w:rPr>
          <w:sz w:val="24"/>
          <w:szCs w:val="24"/>
        </w:rPr>
        <w:t>independent media outlets</w:t>
      </w:r>
      <w:r w:rsidR="00F2164C">
        <w:rPr>
          <w:sz w:val="24"/>
          <w:szCs w:val="24"/>
        </w:rPr>
        <w:t xml:space="preserve"> reporting </w:t>
      </w:r>
      <w:r w:rsidR="00F2164C" w:rsidRPr="00F2164C">
        <w:rPr>
          <w:sz w:val="24"/>
          <w:szCs w:val="24"/>
        </w:rPr>
        <w:t xml:space="preserve">on politically motivated </w:t>
      </w:r>
      <w:r w:rsidR="00F2164C">
        <w:rPr>
          <w:sz w:val="24"/>
          <w:szCs w:val="24"/>
        </w:rPr>
        <w:t>trials</w:t>
      </w:r>
      <w:r w:rsidR="00F2164C" w:rsidRPr="00F2164C">
        <w:rPr>
          <w:sz w:val="24"/>
          <w:szCs w:val="24"/>
        </w:rPr>
        <w:t xml:space="preserve"> in </w:t>
      </w:r>
      <w:r w:rsidR="00F2164C">
        <w:rPr>
          <w:sz w:val="24"/>
          <w:szCs w:val="24"/>
        </w:rPr>
        <w:t xml:space="preserve">occupied </w:t>
      </w:r>
      <w:r w:rsidR="00F2164C" w:rsidRPr="00F2164C">
        <w:rPr>
          <w:sz w:val="24"/>
          <w:szCs w:val="24"/>
        </w:rPr>
        <w:t>Crimea</w:t>
      </w:r>
      <w:r w:rsidR="00AF36D0">
        <w:rPr>
          <w:sz w:val="24"/>
          <w:szCs w:val="24"/>
        </w:rPr>
        <w:t>, and ha</w:t>
      </w:r>
      <w:r w:rsidR="00ED075B">
        <w:rPr>
          <w:sz w:val="24"/>
          <w:szCs w:val="24"/>
        </w:rPr>
        <w:t>s</w:t>
      </w:r>
      <w:r w:rsidR="00AF36D0">
        <w:rPr>
          <w:sz w:val="24"/>
          <w:szCs w:val="24"/>
        </w:rPr>
        <w:t xml:space="preserve"> previously</w:t>
      </w:r>
      <w:r w:rsidR="00AF36D0" w:rsidRPr="00F2164C">
        <w:rPr>
          <w:sz w:val="24"/>
          <w:szCs w:val="24"/>
        </w:rPr>
        <w:t xml:space="preserve"> been </w:t>
      </w:r>
      <w:hyperlink r:id="rId10" w:history="1">
        <w:r w:rsidR="00AF36D0" w:rsidRPr="00AF36D0">
          <w:rPr>
            <w:rStyle w:val="Hyperlink"/>
            <w:sz w:val="24"/>
            <w:szCs w:val="24"/>
          </w:rPr>
          <w:t>harassed</w:t>
        </w:r>
      </w:hyperlink>
      <w:r w:rsidR="00AF36D0" w:rsidRPr="00F2164C">
        <w:rPr>
          <w:sz w:val="24"/>
          <w:szCs w:val="24"/>
        </w:rPr>
        <w:t xml:space="preserve"> on account of her journalistic reporting </w:t>
      </w:r>
      <w:r w:rsidR="00296B63">
        <w:rPr>
          <w:sz w:val="24"/>
          <w:szCs w:val="24"/>
        </w:rPr>
        <w:t xml:space="preserve">and </w:t>
      </w:r>
      <w:r w:rsidR="00AF36D0" w:rsidRPr="00F2164C">
        <w:rPr>
          <w:sz w:val="24"/>
          <w:szCs w:val="24"/>
        </w:rPr>
        <w:t xml:space="preserve">trade union activities. </w:t>
      </w:r>
    </w:p>
    <w:p w14:paraId="33C12CDB" w14:textId="77777777" w:rsidR="00F2164C" w:rsidRDefault="00F2164C" w:rsidP="00EB4EF4">
      <w:pPr>
        <w:pStyle w:val="NoSpacing"/>
        <w:rPr>
          <w:sz w:val="24"/>
          <w:szCs w:val="24"/>
        </w:rPr>
      </w:pPr>
    </w:p>
    <w:p w14:paraId="64B0A434" w14:textId="4017EA9F" w:rsidR="00F2164C" w:rsidRDefault="00F2164C" w:rsidP="007A7273">
      <w:pPr>
        <w:pStyle w:val="NoSpacing"/>
        <w:rPr>
          <w:sz w:val="24"/>
          <w:szCs w:val="24"/>
        </w:rPr>
      </w:pPr>
      <w:r w:rsidRPr="00F2164C">
        <w:rPr>
          <w:sz w:val="24"/>
          <w:szCs w:val="24"/>
        </w:rPr>
        <w:t xml:space="preserve">Danylovych was </w:t>
      </w:r>
      <w:hyperlink r:id="rId11" w:history="1">
        <w:r w:rsidRPr="00AF36D0">
          <w:rPr>
            <w:rStyle w:val="Hyperlink"/>
            <w:sz w:val="24"/>
            <w:szCs w:val="24"/>
          </w:rPr>
          <w:t>abducted</w:t>
        </w:r>
      </w:hyperlink>
      <w:r w:rsidRPr="00F2164C">
        <w:rPr>
          <w:sz w:val="24"/>
          <w:szCs w:val="24"/>
        </w:rPr>
        <w:t xml:space="preserve"> </w:t>
      </w:r>
      <w:r>
        <w:rPr>
          <w:sz w:val="24"/>
          <w:szCs w:val="24"/>
        </w:rPr>
        <w:t xml:space="preserve">by unidentified assailants </w:t>
      </w:r>
      <w:r w:rsidRPr="00F2164C">
        <w:rPr>
          <w:sz w:val="24"/>
          <w:szCs w:val="24"/>
        </w:rPr>
        <w:t xml:space="preserve">and </w:t>
      </w:r>
      <w:r>
        <w:rPr>
          <w:sz w:val="24"/>
          <w:szCs w:val="24"/>
        </w:rPr>
        <w:t xml:space="preserve">forcibly </w:t>
      </w:r>
      <w:r w:rsidRPr="00F2164C">
        <w:rPr>
          <w:sz w:val="24"/>
          <w:szCs w:val="24"/>
        </w:rPr>
        <w:t>disappeared in Koktebel, occupied Crimea, on 29 April 2022. That same day, Russian security forces searched her house and seized her phone and equipment. Dan</w:t>
      </w:r>
      <w:r>
        <w:rPr>
          <w:sz w:val="24"/>
          <w:szCs w:val="24"/>
        </w:rPr>
        <w:t>y</w:t>
      </w:r>
      <w:r w:rsidRPr="00F2164C">
        <w:rPr>
          <w:sz w:val="24"/>
          <w:szCs w:val="24"/>
        </w:rPr>
        <w:t xml:space="preserve">lovych was eventually located by her attorney </w:t>
      </w:r>
      <w:r w:rsidR="007A7273">
        <w:rPr>
          <w:sz w:val="24"/>
          <w:szCs w:val="24"/>
        </w:rPr>
        <w:t>on 11 May 2022</w:t>
      </w:r>
      <w:r w:rsidRPr="00F2164C">
        <w:rPr>
          <w:sz w:val="24"/>
          <w:szCs w:val="24"/>
        </w:rPr>
        <w:t xml:space="preserve"> in a pre-trial detention centre in Simferopol. She </w:t>
      </w:r>
      <w:hyperlink r:id="rId12" w:history="1">
        <w:r w:rsidRPr="00AF36D0">
          <w:rPr>
            <w:rStyle w:val="Hyperlink"/>
            <w:sz w:val="24"/>
            <w:szCs w:val="24"/>
          </w:rPr>
          <w:t>reported</w:t>
        </w:r>
      </w:hyperlink>
      <w:r w:rsidRPr="00F2164C">
        <w:rPr>
          <w:sz w:val="24"/>
          <w:szCs w:val="24"/>
        </w:rPr>
        <w:t xml:space="preserve"> being subjected to torture and other ill-treatment while in detention and forced to sign a confession </w:t>
      </w:r>
      <w:r w:rsidR="002C774E" w:rsidRPr="002C774E">
        <w:rPr>
          <w:sz w:val="24"/>
          <w:szCs w:val="24"/>
        </w:rPr>
        <w:t>without having read it</w:t>
      </w:r>
      <w:r w:rsidRPr="00F2164C">
        <w:rPr>
          <w:sz w:val="24"/>
          <w:szCs w:val="24"/>
        </w:rPr>
        <w:t>. She was subsequently charged with ‘</w:t>
      </w:r>
      <w:r w:rsidR="007A7273" w:rsidRPr="007A7273">
        <w:rPr>
          <w:sz w:val="24"/>
          <w:szCs w:val="24"/>
        </w:rPr>
        <w:t>illegal purchase, transfer,</w:t>
      </w:r>
      <w:r w:rsidR="007A7273">
        <w:rPr>
          <w:sz w:val="24"/>
          <w:szCs w:val="24"/>
        </w:rPr>
        <w:t xml:space="preserve"> </w:t>
      </w:r>
      <w:r w:rsidR="007A7273" w:rsidRPr="007A7273">
        <w:rPr>
          <w:sz w:val="24"/>
          <w:szCs w:val="24"/>
        </w:rPr>
        <w:t>storage and transportation of explosive substances or explosive devices</w:t>
      </w:r>
      <w:r w:rsidRPr="00F2164C">
        <w:rPr>
          <w:sz w:val="24"/>
          <w:szCs w:val="24"/>
        </w:rPr>
        <w:t xml:space="preserve">’ </w:t>
      </w:r>
      <w:r w:rsidR="00AF36D0" w:rsidRPr="00AF36D0">
        <w:rPr>
          <w:sz w:val="24"/>
          <w:szCs w:val="24"/>
        </w:rPr>
        <w:t>under Article 222.1 of the Criminal Code of the Russian Federation</w:t>
      </w:r>
      <w:r w:rsidR="00AF36D0">
        <w:rPr>
          <w:sz w:val="24"/>
          <w:szCs w:val="24"/>
        </w:rPr>
        <w:t xml:space="preserve"> </w:t>
      </w:r>
      <w:r w:rsidRPr="00F2164C">
        <w:rPr>
          <w:sz w:val="24"/>
          <w:szCs w:val="24"/>
        </w:rPr>
        <w:t xml:space="preserve">and listed as a ‘foreign agent’ by the Ministry of Justice of the Russian Federation.  </w:t>
      </w:r>
    </w:p>
    <w:p w14:paraId="565AA8E1" w14:textId="77777777" w:rsidR="00F2164C" w:rsidRDefault="00F2164C" w:rsidP="00EB4EF4">
      <w:pPr>
        <w:pStyle w:val="NoSpacing"/>
        <w:rPr>
          <w:sz w:val="24"/>
          <w:szCs w:val="24"/>
        </w:rPr>
      </w:pPr>
    </w:p>
    <w:p w14:paraId="5AB18D47" w14:textId="16D2F8C8" w:rsidR="009725AA" w:rsidRDefault="00F2164C" w:rsidP="00EB4EF4">
      <w:pPr>
        <w:pStyle w:val="NoSpacing"/>
        <w:rPr>
          <w:sz w:val="24"/>
          <w:szCs w:val="24"/>
        </w:rPr>
      </w:pPr>
      <w:r w:rsidRPr="00F2164C">
        <w:rPr>
          <w:sz w:val="24"/>
          <w:szCs w:val="24"/>
        </w:rPr>
        <w:t>On 28 December 2022,</w:t>
      </w:r>
      <w:r w:rsidR="009725AA">
        <w:rPr>
          <w:sz w:val="24"/>
          <w:szCs w:val="24"/>
        </w:rPr>
        <w:t xml:space="preserve"> the</w:t>
      </w:r>
      <w:r w:rsidRPr="00F2164C">
        <w:rPr>
          <w:sz w:val="24"/>
          <w:szCs w:val="24"/>
        </w:rPr>
        <w:t xml:space="preserve"> </w:t>
      </w:r>
      <w:r w:rsidR="009725AA" w:rsidRPr="009725AA">
        <w:rPr>
          <w:sz w:val="24"/>
          <w:szCs w:val="24"/>
        </w:rPr>
        <w:t xml:space="preserve">Feodosia City Court </w:t>
      </w:r>
      <w:hyperlink r:id="rId13" w:history="1">
        <w:r w:rsidRPr="00296B63">
          <w:rPr>
            <w:rStyle w:val="Hyperlink"/>
            <w:sz w:val="24"/>
            <w:szCs w:val="24"/>
          </w:rPr>
          <w:t>sentenced</w:t>
        </w:r>
      </w:hyperlink>
      <w:r w:rsidRPr="00F2164C">
        <w:rPr>
          <w:sz w:val="24"/>
          <w:szCs w:val="24"/>
        </w:rPr>
        <w:t xml:space="preserve"> </w:t>
      </w:r>
      <w:r w:rsidR="009725AA" w:rsidRPr="00F2164C">
        <w:rPr>
          <w:sz w:val="24"/>
          <w:szCs w:val="24"/>
        </w:rPr>
        <w:t>Danylovych</w:t>
      </w:r>
      <w:r w:rsidRPr="00F2164C">
        <w:rPr>
          <w:sz w:val="24"/>
          <w:szCs w:val="24"/>
        </w:rPr>
        <w:t xml:space="preserve"> to seven years in prison</w:t>
      </w:r>
      <w:r w:rsidR="00AF36D0">
        <w:rPr>
          <w:sz w:val="24"/>
          <w:szCs w:val="24"/>
        </w:rPr>
        <w:t xml:space="preserve"> and</w:t>
      </w:r>
      <w:r w:rsidR="00AF36D0" w:rsidRPr="00AF36D0">
        <w:rPr>
          <w:sz w:val="24"/>
          <w:szCs w:val="24"/>
        </w:rPr>
        <w:t xml:space="preserve"> fined her 50,000 </w:t>
      </w:r>
      <w:r w:rsidR="00EC3F52">
        <w:rPr>
          <w:sz w:val="24"/>
          <w:szCs w:val="24"/>
        </w:rPr>
        <w:t>R</w:t>
      </w:r>
      <w:r w:rsidR="00AF36D0" w:rsidRPr="00AF36D0">
        <w:rPr>
          <w:sz w:val="24"/>
          <w:szCs w:val="24"/>
        </w:rPr>
        <w:t xml:space="preserve">ubles (approximately </w:t>
      </w:r>
      <w:r w:rsidR="004013A8">
        <w:rPr>
          <w:sz w:val="24"/>
          <w:szCs w:val="24"/>
        </w:rPr>
        <w:t xml:space="preserve">670 </w:t>
      </w:r>
      <w:r w:rsidR="00EC3F52">
        <w:rPr>
          <w:sz w:val="24"/>
          <w:szCs w:val="24"/>
        </w:rPr>
        <w:t>E</w:t>
      </w:r>
      <w:r w:rsidR="004013A8">
        <w:rPr>
          <w:sz w:val="24"/>
          <w:szCs w:val="24"/>
        </w:rPr>
        <w:t>uros</w:t>
      </w:r>
      <w:r w:rsidR="00AF36D0" w:rsidRPr="00AF36D0">
        <w:rPr>
          <w:sz w:val="24"/>
          <w:szCs w:val="24"/>
        </w:rPr>
        <w:t>)</w:t>
      </w:r>
      <w:r w:rsidR="00AF36D0">
        <w:rPr>
          <w:sz w:val="24"/>
          <w:szCs w:val="24"/>
        </w:rPr>
        <w:t xml:space="preserve">. </w:t>
      </w:r>
      <w:r w:rsidR="00296B63" w:rsidRPr="00296B63">
        <w:rPr>
          <w:sz w:val="24"/>
          <w:szCs w:val="24"/>
        </w:rPr>
        <w:t>On 29 June 2023, the Supreme Court of occupied Crimea upheld the verdict</w:t>
      </w:r>
      <w:r w:rsidR="00296B63">
        <w:rPr>
          <w:sz w:val="24"/>
          <w:szCs w:val="24"/>
        </w:rPr>
        <w:t>,</w:t>
      </w:r>
      <w:r w:rsidR="00296B63" w:rsidRPr="00296B63">
        <w:rPr>
          <w:sz w:val="24"/>
          <w:szCs w:val="24"/>
        </w:rPr>
        <w:t xml:space="preserve"> reduc</w:t>
      </w:r>
      <w:r w:rsidR="00296B63">
        <w:rPr>
          <w:sz w:val="24"/>
          <w:szCs w:val="24"/>
        </w:rPr>
        <w:t>ing</w:t>
      </w:r>
      <w:r w:rsidR="00296B63" w:rsidRPr="00296B63">
        <w:rPr>
          <w:sz w:val="24"/>
          <w:szCs w:val="24"/>
        </w:rPr>
        <w:t xml:space="preserve"> her sentence by one month.</w:t>
      </w:r>
      <w:r w:rsidR="007A7273">
        <w:rPr>
          <w:sz w:val="24"/>
          <w:szCs w:val="24"/>
        </w:rPr>
        <w:t xml:space="preserve"> She was </w:t>
      </w:r>
      <w:hyperlink r:id="rId14" w:history="1">
        <w:r w:rsidR="007A7273" w:rsidRPr="007A7273">
          <w:rPr>
            <w:rStyle w:val="Hyperlink"/>
            <w:sz w:val="24"/>
            <w:szCs w:val="24"/>
          </w:rPr>
          <w:t>unlawfully transferred</w:t>
        </w:r>
      </w:hyperlink>
      <w:r w:rsidR="007A7273">
        <w:rPr>
          <w:sz w:val="24"/>
          <w:szCs w:val="24"/>
        </w:rPr>
        <w:t xml:space="preserve"> to the Russian Federation on 24 July 2023</w:t>
      </w:r>
      <w:r w:rsidR="00AD02D8">
        <w:rPr>
          <w:sz w:val="24"/>
          <w:szCs w:val="24"/>
        </w:rPr>
        <w:t xml:space="preserve"> and i</w:t>
      </w:r>
      <w:r w:rsidR="00AD02D8" w:rsidRPr="00F4370F">
        <w:rPr>
          <w:sz w:val="24"/>
          <w:szCs w:val="24"/>
        </w:rPr>
        <w:t xml:space="preserve">s </w:t>
      </w:r>
      <w:r w:rsidR="00AD02D8">
        <w:rPr>
          <w:sz w:val="24"/>
          <w:szCs w:val="24"/>
        </w:rPr>
        <w:t xml:space="preserve">currently being held in </w:t>
      </w:r>
      <w:r w:rsidR="00AD02D8" w:rsidRPr="009725AA">
        <w:rPr>
          <w:sz w:val="24"/>
          <w:szCs w:val="24"/>
        </w:rPr>
        <w:t>Penal Colony No. 7 in Zelenokumsk, in Stavropol region</w:t>
      </w:r>
      <w:r w:rsidR="00AD02D8">
        <w:rPr>
          <w:sz w:val="24"/>
          <w:szCs w:val="24"/>
        </w:rPr>
        <w:t>, Southern Russia.</w:t>
      </w:r>
    </w:p>
    <w:p w14:paraId="6FB8D41F" w14:textId="77777777" w:rsidR="009725AA" w:rsidRDefault="009725AA" w:rsidP="00EB4EF4">
      <w:pPr>
        <w:pStyle w:val="NoSpacing"/>
        <w:rPr>
          <w:sz w:val="24"/>
          <w:szCs w:val="24"/>
        </w:rPr>
      </w:pPr>
    </w:p>
    <w:p w14:paraId="7E89E260" w14:textId="5EB0DCE0" w:rsidR="007A7273" w:rsidRDefault="007A7273" w:rsidP="00EB4EF4">
      <w:pPr>
        <w:pStyle w:val="NoSpacing"/>
        <w:rPr>
          <w:sz w:val="24"/>
          <w:szCs w:val="24"/>
        </w:rPr>
      </w:pPr>
      <w:r>
        <w:rPr>
          <w:sz w:val="24"/>
          <w:szCs w:val="24"/>
        </w:rPr>
        <w:t xml:space="preserve">In March 2023, </w:t>
      </w:r>
      <w:r w:rsidR="00764A18" w:rsidRPr="00F2164C">
        <w:rPr>
          <w:sz w:val="24"/>
          <w:szCs w:val="24"/>
        </w:rPr>
        <w:t>Danylovych</w:t>
      </w:r>
      <w:r w:rsidR="00764A18">
        <w:rPr>
          <w:sz w:val="24"/>
          <w:szCs w:val="24"/>
        </w:rPr>
        <w:t xml:space="preserve"> </w:t>
      </w:r>
      <w:r w:rsidRPr="007A7273">
        <w:rPr>
          <w:sz w:val="24"/>
          <w:szCs w:val="24"/>
        </w:rPr>
        <w:t xml:space="preserve">went on a </w:t>
      </w:r>
      <w:hyperlink r:id="rId15" w:history="1">
        <w:r w:rsidRPr="007A7273">
          <w:rPr>
            <w:rStyle w:val="Hyperlink"/>
            <w:sz w:val="24"/>
            <w:szCs w:val="24"/>
          </w:rPr>
          <w:t>hunger strike</w:t>
        </w:r>
      </w:hyperlink>
      <w:r w:rsidRPr="007A7273">
        <w:rPr>
          <w:sz w:val="24"/>
          <w:szCs w:val="24"/>
        </w:rPr>
        <w:t xml:space="preserve"> in protest against</w:t>
      </w:r>
      <w:r w:rsidR="00AD02D8">
        <w:rPr>
          <w:sz w:val="24"/>
          <w:szCs w:val="24"/>
        </w:rPr>
        <w:t xml:space="preserve"> her</w:t>
      </w:r>
      <w:r w:rsidRPr="007A7273">
        <w:rPr>
          <w:sz w:val="24"/>
          <w:szCs w:val="24"/>
        </w:rPr>
        <w:t xml:space="preserve"> </w:t>
      </w:r>
      <w:r w:rsidR="009725AA">
        <w:rPr>
          <w:sz w:val="24"/>
          <w:szCs w:val="24"/>
        </w:rPr>
        <w:t xml:space="preserve">persisting </w:t>
      </w:r>
      <w:r>
        <w:rPr>
          <w:sz w:val="24"/>
          <w:szCs w:val="24"/>
        </w:rPr>
        <w:t xml:space="preserve">lack of </w:t>
      </w:r>
      <w:r w:rsidR="00764A18">
        <w:rPr>
          <w:sz w:val="24"/>
          <w:szCs w:val="24"/>
        </w:rPr>
        <w:t xml:space="preserve">adequate </w:t>
      </w:r>
      <w:r>
        <w:rPr>
          <w:sz w:val="24"/>
          <w:szCs w:val="24"/>
        </w:rPr>
        <w:t xml:space="preserve">medical </w:t>
      </w:r>
      <w:r w:rsidR="009725AA">
        <w:rPr>
          <w:sz w:val="24"/>
          <w:szCs w:val="24"/>
        </w:rPr>
        <w:t>care</w:t>
      </w:r>
      <w:r w:rsidR="00764A18">
        <w:rPr>
          <w:sz w:val="24"/>
          <w:szCs w:val="24"/>
        </w:rPr>
        <w:t xml:space="preserve"> </w:t>
      </w:r>
      <w:r w:rsidR="006D5A14">
        <w:rPr>
          <w:sz w:val="24"/>
          <w:szCs w:val="24"/>
        </w:rPr>
        <w:t>in prison</w:t>
      </w:r>
      <w:r w:rsidR="009725AA">
        <w:rPr>
          <w:sz w:val="24"/>
          <w:szCs w:val="24"/>
        </w:rPr>
        <w:t xml:space="preserve">. According to her family, she </w:t>
      </w:r>
      <w:r w:rsidR="009725AA" w:rsidRPr="009725AA">
        <w:rPr>
          <w:sz w:val="24"/>
          <w:szCs w:val="24"/>
        </w:rPr>
        <w:t>ha</w:t>
      </w:r>
      <w:r w:rsidR="009725AA">
        <w:rPr>
          <w:sz w:val="24"/>
          <w:szCs w:val="24"/>
        </w:rPr>
        <w:t>s</w:t>
      </w:r>
      <w:r w:rsidR="009725AA" w:rsidRPr="009725AA">
        <w:rPr>
          <w:sz w:val="24"/>
          <w:szCs w:val="24"/>
        </w:rPr>
        <w:t xml:space="preserve"> fully lost hearing in her left ear.</w:t>
      </w:r>
    </w:p>
    <w:p w14:paraId="4D21F050" w14:textId="77777777" w:rsidR="00F538FD" w:rsidRDefault="00F538FD" w:rsidP="00953B56">
      <w:pPr>
        <w:pStyle w:val="NoSpacing"/>
        <w:rPr>
          <w:sz w:val="24"/>
          <w:szCs w:val="24"/>
        </w:rPr>
      </w:pPr>
    </w:p>
    <w:p w14:paraId="49D89545" w14:textId="42166B4C" w:rsidR="00AD02D8" w:rsidRDefault="00CB40AB" w:rsidP="003059AA">
      <w:pPr>
        <w:pStyle w:val="NoSpacing"/>
        <w:rPr>
          <w:sz w:val="24"/>
          <w:szCs w:val="24"/>
        </w:rPr>
      </w:pPr>
      <w:r>
        <w:rPr>
          <w:sz w:val="24"/>
          <w:szCs w:val="24"/>
        </w:rPr>
        <w:t xml:space="preserve">Scores of Ukrainian </w:t>
      </w:r>
      <w:r w:rsidR="00953B56" w:rsidRPr="00F4370F">
        <w:rPr>
          <w:sz w:val="24"/>
          <w:szCs w:val="24"/>
        </w:rPr>
        <w:t xml:space="preserve">citizen journalists and human rights activists </w:t>
      </w:r>
      <w:r>
        <w:rPr>
          <w:sz w:val="24"/>
          <w:szCs w:val="24"/>
        </w:rPr>
        <w:t>are</w:t>
      </w:r>
      <w:r w:rsidR="00953B56" w:rsidRPr="00F4370F">
        <w:rPr>
          <w:sz w:val="24"/>
          <w:szCs w:val="24"/>
        </w:rPr>
        <w:t xml:space="preserve"> </w:t>
      </w:r>
      <w:r w:rsidR="00BD06F0">
        <w:rPr>
          <w:sz w:val="24"/>
          <w:szCs w:val="24"/>
        </w:rPr>
        <w:t xml:space="preserve">currently </w:t>
      </w:r>
      <w:r w:rsidR="00953B56" w:rsidRPr="00F4370F">
        <w:rPr>
          <w:sz w:val="24"/>
          <w:szCs w:val="24"/>
        </w:rPr>
        <w:t xml:space="preserve">being kept behind bars </w:t>
      </w:r>
      <w:r w:rsidR="00953B56">
        <w:rPr>
          <w:sz w:val="24"/>
          <w:szCs w:val="24"/>
        </w:rPr>
        <w:t xml:space="preserve">in </w:t>
      </w:r>
      <w:r>
        <w:rPr>
          <w:sz w:val="24"/>
          <w:szCs w:val="24"/>
        </w:rPr>
        <w:t xml:space="preserve">occupied </w:t>
      </w:r>
      <w:r w:rsidRPr="00CB40AB">
        <w:rPr>
          <w:rFonts w:cstheme="minorHAnsi"/>
          <w:sz w:val="24"/>
          <w:szCs w:val="24"/>
        </w:rPr>
        <w:t xml:space="preserve">Crimea and in </w:t>
      </w:r>
      <w:r w:rsidR="00953B56" w:rsidRPr="00CB40AB">
        <w:rPr>
          <w:rFonts w:cstheme="minorHAnsi"/>
          <w:sz w:val="24"/>
          <w:szCs w:val="24"/>
        </w:rPr>
        <w:t>the Russian Federation on politically motivated ground</w:t>
      </w:r>
      <w:r w:rsidR="00AD02D8" w:rsidRPr="00CB40AB">
        <w:rPr>
          <w:rFonts w:cstheme="minorHAnsi"/>
          <w:sz w:val="24"/>
          <w:szCs w:val="24"/>
        </w:rPr>
        <w:t>s</w:t>
      </w:r>
      <w:r w:rsidRPr="00CB40AB">
        <w:rPr>
          <w:rFonts w:cstheme="minorHAnsi"/>
          <w:sz w:val="24"/>
          <w:szCs w:val="24"/>
        </w:rPr>
        <w:t>, including Server Mustafayev</w:t>
      </w:r>
      <w:r>
        <w:rPr>
          <w:rFonts w:cstheme="minorHAnsi"/>
          <w:sz w:val="24"/>
          <w:szCs w:val="24"/>
        </w:rPr>
        <w:t xml:space="preserve">, who </w:t>
      </w:r>
      <w:hyperlink r:id="rId16" w:history="1">
        <w:r w:rsidRPr="00CB40AB">
          <w:rPr>
            <w:rStyle w:val="Hyperlink"/>
            <w:rFonts w:cstheme="minorHAnsi"/>
            <w:sz w:val="24"/>
            <w:szCs w:val="24"/>
          </w:rPr>
          <w:t>featured</w:t>
        </w:r>
      </w:hyperlink>
      <w:r>
        <w:rPr>
          <w:rFonts w:cstheme="minorHAnsi"/>
          <w:sz w:val="24"/>
          <w:szCs w:val="24"/>
        </w:rPr>
        <w:t xml:space="preserve"> in PEN International’s 2022 Day of the Imprisoned Writer Campaign</w:t>
      </w:r>
      <w:r w:rsidRPr="00CB40AB">
        <w:rPr>
          <w:rFonts w:cstheme="minorHAnsi"/>
          <w:sz w:val="24"/>
          <w:szCs w:val="24"/>
        </w:rPr>
        <w:t xml:space="preserve">. </w:t>
      </w:r>
      <w:r w:rsidRPr="00CB40AB">
        <w:rPr>
          <w:rFonts w:cstheme="minorHAnsi"/>
          <w:sz w:val="24"/>
          <w:szCs w:val="24"/>
          <w:shd w:val="clear" w:color="auto" w:fill="FFFFFF"/>
        </w:rPr>
        <w:t>PEN International has repeatedly called on the Russian Federation to immediately and unconditionally end its devastating war against Ukraine, including through a</w:t>
      </w:r>
      <w:r w:rsidRPr="00CB40AB">
        <w:rPr>
          <w:rFonts w:cstheme="minorHAnsi"/>
          <w:color w:val="231F20"/>
          <w:sz w:val="24"/>
          <w:szCs w:val="24"/>
          <w:shd w:val="clear" w:color="auto" w:fill="FFFFFF"/>
        </w:rPr>
        <w:t xml:space="preserve"> </w:t>
      </w:r>
      <w:hyperlink r:id="rId17" w:history="1">
        <w:r w:rsidRPr="00CB40AB">
          <w:rPr>
            <w:rStyle w:val="Hyperlink"/>
            <w:rFonts w:cstheme="minorHAnsi"/>
            <w:sz w:val="24"/>
            <w:szCs w:val="24"/>
            <w:shd w:val="clear" w:color="auto" w:fill="FFFFFF"/>
          </w:rPr>
          <w:t>Resolution</w:t>
        </w:r>
      </w:hyperlink>
      <w:r w:rsidRPr="00CB40AB">
        <w:rPr>
          <w:rFonts w:cstheme="minorHAnsi"/>
          <w:color w:val="231F20"/>
          <w:sz w:val="24"/>
          <w:szCs w:val="24"/>
          <w:shd w:val="clear" w:color="auto" w:fill="FFFFFF"/>
        </w:rPr>
        <w:t xml:space="preserve"> </w:t>
      </w:r>
      <w:r w:rsidRPr="00CB40AB">
        <w:rPr>
          <w:rFonts w:cstheme="minorHAnsi"/>
          <w:sz w:val="24"/>
          <w:szCs w:val="24"/>
          <w:shd w:val="clear" w:color="auto" w:fill="FFFFFF"/>
        </w:rPr>
        <w:t>adopted at PEN International’s 88</w:t>
      </w:r>
      <w:r w:rsidRPr="00A46F43">
        <w:rPr>
          <w:rFonts w:cstheme="minorHAnsi"/>
          <w:sz w:val="24"/>
          <w:szCs w:val="24"/>
          <w:shd w:val="clear" w:color="auto" w:fill="FFFFFF"/>
          <w:vertAlign w:val="superscript"/>
        </w:rPr>
        <w:t>th</w:t>
      </w:r>
      <w:r w:rsidR="00AD13F9">
        <w:rPr>
          <w:rFonts w:cstheme="minorHAnsi"/>
          <w:sz w:val="24"/>
          <w:szCs w:val="24"/>
          <w:shd w:val="clear" w:color="auto" w:fill="FFFFFF"/>
        </w:rPr>
        <w:t xml:space="preserve"> </w:t>
      </w:r>
      <w:r w:rsidRPr="00CB40AB">
        <w:rPr>
          <w:rFonts w:cstheme="minorHAnsi"/>
          <w:sz w:val="24"/>
          <w:szCs w:val="24"/>
          <w:shd w:val="clear" w:color="auto" w:fill="FFFFFF"/>
        </w:rPr>
        <w:t>annual Congress</w:t>
      </w:r>
      <w:r>
        <w:rPr>
          <w:rFonts w:cstheme="minorHAnsi"/>
          <w:sz w:val="24"/>
          <w:szCs w:val="24"/>
          <w:shd w:val="clear" w:color="auto" w:fill="FFFFFF"/>
        </w:rPr>
        <w:t xml:space="preserve"> </w:t>
      </w:r>
      <w:r w:rsidRPr="00CB40AB">
        <w:rPr>
          <w:rFonts w:cstheme="minorHAnsi"/>
          <w:sz w:val="24"/>
          <w:szCs w:val="24"/>
          <w:shd w:val="clear" w:color="auto" w:fill="FFFFFF"/>
        </w:rPr>
        <w:t>in September 2022, a</w:t>
      </w:r>
      <w:r w:rsidRPr="00CB40AB">
        <w:rPr>
          <w:rFonts w:cstheme="minorHAnsi"/>
          <w:color w:val="231F20"/>
          <w:sz w:val="24"/>
          <w:szCs w:val="24"/>
          <w:shd w:val="clear" w:color="auto" w:fill="FFFFFF"/>
        </w:rPr>
        <w:t xml:space="preserve"> </w:t>
      </w:r>
      <w:hyperlink r:id="rId18" w:history="1">
        <w:r w:rsidRPr="00CB40AB">
          <w:rPr>
            <w:rStyle w:val="Hyperlink"/>
            <w:rFonts w:cstheme="minorHAnsi"/>
            <w:sz w:val="24"/>
            <w:szCs w:val="24"/>
            <w:shd w:val="clear" w:color="auto" w:fill="FFFFFF"/>
          </w:rPr>
          <w:t>statement</w:t>
        </w:r>
      </w:hyperlink>
      <w:r w:rsidRPr="00CB40AB">
        <w:rPr>
          <w:rFonts w:cstheme="minorHAnsi"/>
          <w:color w:val="231F20"/>
          <w:sz w:val="24"/>
          <w:szCs w:val="24"/>
          <w:shd w:val="clear" w:color="auto" w:fill="FFFFFF"/>
        </w:rPr>
        <w:t xml:space="preserve"> </w:t>
      </w:r>
      <w:r w:rsidRPr="00CB40AB">
        <w:rPr>
          <w:rFonts w:cstheme="minorHAnsi"/>
          <w:sz w:val="24"/>
          <w:szCs w:val="24"/>
          <w:shd w:val="clear" w:color="auto" w:fill="FFFFFF"/>
        </w:rPr>
        <w:t xml:space="preserve">marking a year of war crimes and resolve in Ukraine, and a </w:t>
      </w:r>
      <w:hyperlink r:id="rId19" w:history="1">
        <w:r w:rsidRPr="00CB40AB">
          <w:rPr>
            <w:rStyle w:val="Hyperlink"/>
            <w:rFonts w:cstheme="minorHAnsi"/>
            <w:sz w:val="24"/>
            <w:szCs w:val="24"/>
            <w:shd w:val="clear" w:color="auto" w:fill="FFFFFF"/>
          </w:rPr>
          <w:t>Declaration</w:t>
        </w:r>
      </w:hyperlink>
      <w:r w:rsidRPr="00CB40AB">
        <w:rPr>
          <w:rFonts w:cstheme="minorHAnsi"/>
          <w:color w:val="231F20"/>
          <w:sz w:val="24"/>
          <w:szCs w:val="24"/>
          <w:shd w:val="clear" w:color="auto" w:fill="FFFFFF"/>
        </w:rPr>
        <w:t xml:space="preserve"> </w:t>
      </w:r>
      <w:r w:rsidRPr="00CB40AB">
        <w:rPr>
          <w:rFonts w:cstheme="minorHAnsi"/>
          <w:sz w:val="24"/>
          <w:szCs w:val="24"/>
          <w:shd w:val="clear" w:color="auto" w:fill="FFFFFF"/>
        </w:rPr>
        <w:t>of PEN International’s Writers for Peace Committee issued in May 2023.</w:t>
      </w:r>
    </w:p>
    <w:p w14:paraId="38ED52A0" w14:textId="03879880" w:rsidR="00953B56" w:rsidRDefault="00953B56" w:rsidP="001E5E1D">
      <w:pPr>
        <w:pStyle w:val="NoSpacing"/>
        <w:rPr>
          <w:sz w:val="24"/>
          <w:szCs w:val="24"/>
        </w:rPr>
      </w:pPr>
    </w:p>
    <w:p w14:paraId="72880E66" w14:textId="49D985BE" w:rsidR="00953B56" w:rsidRPr="00953B56" w:rsidRDefault="00C15A44" w:rsidP="00953B56">
      <w:pPr>
        <w:pStyle w:val="NoSpacing"/>
        <w:rPr>
          <w:b/>
          <w:bCs/>
          <w:sz w:val="24"/>
          <w:szCs w:val="24"/>
        </w:rPr>
      </w:pPr>
      <w:r w:rsidRPr="00953B56">
        <w:rPr>
          <w:b/>
          <w:bCs/>
          <w:sz w:val="24"/>
          <w:szCs w:val="24"/>
        </w:rPr>
        <w:t>TAKE ACTION</w:t>
      </w:r>
    </w:p>
    <w:p w14:paraId="689D670C" w14:textId="77777777" w:rsidR="00953B56" w:rsidRPr="00953B56" w:rsidRDefault="00953B56" w:rsidP="00953B56">
      <w:pPr>
        <w:pStyle w:val="NoSpacing"/>
        <w:rPr>
          <w:sz w:val="24"/>
          <w:szCs w:val="24"/>
        </w:rPr>
      </w:pPr>
    </w:p>
    <w:p w14:paraId="79872B45" w14:textId="1083B2EE" w:rsidR="00953B56" w:rsidRPr="00953B56" w:rsidRDefault="00523745" w:rsidP="00953B56">
      <w:pPr>
        <w:pStyle w:val="NoSpacing"/>
        <w:rPr>
          <w:sz w:val="24"/>
          <w:szCs w:val="24"/>
        </w:rPr>
      </w:pPr>
      <w:r>
        <w:rPr>
          <w:sz w:val="24"/>
          <w:szCs w:val="24"/>
        </w:rPr>
        <w:t xml:space="preserve">PEN International believes that </w:t>
      </w:r>
      <w:r w:rsidR="00AD02D8" w:rsidRPr="00F2164C">
        <w:rPr>
          <w:sz w:val="24"/>
          <w:szCs w:val="24"/>
        </w:rPr>
        <w:t>Iryna Danylovych</w:t>
      </w:r>
      <w:r w:rsidR="00AD02D8">
        <w:rPr>
          <w:sz w:val="24"/>
          <w:szCs w:val="24"/>
        </w:rPr>
        <w:t xml:space="preserve"> </w:t>
      </w:r>
      <w:r>
        <w:rPr>
          <w:sz w:val="24"/>
          <w:szCs w:val="24"/>
        </w:rPr>
        <w:t>is being targeted for h</w:t>
      </w:r>
      <w:r w:rsidR="00AD02D8">
        <w:rPr>
          <w:sz w:val="24"/>
          <w:szCs w:val="24"/>
        </w:rPr>
        <w:t>er</w:t>
      </w:r>
      <w:r>
        <w:rPr>
          <w:sz w:val="24"/>
          <w:szCs w:val="24"/>
        </w:rPr>
        <w:t xml:space="preserve"> </w:t>
      </w:r>
      <w:r w:rsidR="00AD02D8">
        <w:rPr>
          <w:sz w:val="24"/>
          <w:szCs w:val="24"/>
        </w:rPr>
        <w:t xml:space="preserve">journalistic and </w:t>
      </w:r>
      <w:r>
        <w:rPr>
          <w:sz w:val="24"/>
          <w:szCs w:val="24"/>
        </w:rPr>
        <w:t xml:space="preserve">human rights work </w:t>
      </w:r>
      <w:r w:rsidR="006D38F4">
        <w:rPr>
          <w:sz w:val="24"/>
          <w:szCs w:val="24"/>
        </w:rPr>
        <w:t xml:space="preserve">and </w:t>
      </w:r>
      <w:r>
        <w:rPr>
          <w:sz w:val="24"/>
          <w:szCs w:val="24"/>
        </w:rPr>
        <w:t>calls for h</w:t>
      </w:r>
      <w:r w:rsidR="00AD02D8">
        <w:rPr>
          <w:sz w:val="24"/>
          <w:szCs w:val="24"/>
        </w:rPr>
        <w:t>er</w:t>
      </w:r>
      <w:r>
        <w:rPr>
          <w:sz w:val="24"/>
          <w:szCs w:val="24"/>
        </w:rPr>
        <w:t xml:space="preserve"> immediate and unconditional release. </w:t>
      </w:r>
      <w:r w:rsidR="00953B56" w:rsidRPr="00953B56">
        <w:rPr>
          <w:sz w:val="24"/>
          <w:szCs w:val="24"/>
        </w:rPr>
        <w:t>This is what you can do:</w:t>
      </w:r>
    </w:p>
    <w:p w14:paraId="5193F631" w14:textId="77777777" w:rsidR="00953B56" w:rsidRPr="00953B56" w:rsidRDefault="00953B56" w:rsidP="00953B56">
      <w:pPr>
        <w:pStyle w:val="NoSpacing"/>
        <w:rPr>
          <w:sz w:val="24"/>
          <w:szCs w:val="24"/>
        </w:rPr>
      </w:pPr>
    </w:p>
    <w:p w14:paraId="091C4EFE" w14:textId="095E076C" w:rsidR="00ED075B" w:rsidRPr="00ED075B" w:rsidRDefault="00C15A44" w:rsidP="00953B56">
      <w:pPr>
        <w:pStyle w:val="NoSpacing"/>
        <w:rPr>
          <w:b/>
          <w:bCs/>
          <w:sz w:val="24"/>
          <w:szCs w:val="24"/>
        </w:rPr>
      </w:pPr>
      <w:r w:rsidRPr="00C15A44">
        <w:rPr>
          <w:b/>
          <w:bCs/>
          <w:sz w:val="24"/>
          <w:szCs w:val="24"/>
        </w:rPr>
        <w:t xml:space="preserve">Advocacy </w:t>
      </w:r>
    </w:p>
    <w:p w14:paraId="3AD897FA" w14:textId="77777777" w:rsidR="00ED075B" w:rsidRPr="00ED075B" w:rsidRDefault="00ED075B" w:rsidP="00ED075B">
      <w:pPr>
        <w:pStyle w:val="NoSpacing"/>
        <w:rPr>
          <w:sz w:val="24"/>
          <w:szCs w:val="24"/>
        </w:rPr>
      </w:pPr>
      <w:r w:rsidRPr="00ED075B">
        <w:rPr>
          <w:sz w:val="24"/>
          <w:szCs w:val="24"/>
        </w:rPr>
        <w:t xml:space="preserve">Please reach out to your Ministry of Foreign Affairs and diplomatic contacts, calling on them to: </w:t>
      </w:r>
    </w:p>
    <w:p w14:paraId="3BBEE7CB" w14:textId="4E827CC1" w:rsidR="00ED075B" w:rsidRDefault="00ED075B" w:rsidP="00ED075B">
      <w:pPr>
        <w:pStyle w:val="NoSpacing"/>
        <w:numPr>
          <w:ilvl w:val="0"/>
          <w:numId w:val="3"/>
        </w:numPr>
        <w:rPr>
          <w:sz w:val="24"/>
          <w:szCs w:val="24"/>
        </w:rPr>
      </w:pPr>
      <w:r w:rsidRPr="00ED075B">
        <w:rPr>
          <w:sz w:val="24"/>
          <w:szCs w:val="24"/>
        </w:rPr>
        <w:t>Raise</w:t>
      </w:r>
      <w:r w:rsidRPr="00F2164C">
        <w:rPr>
          <w:sz w:val="24"/>
          <w:szCs w:val="24"/>
        </w:rPr>
        <w:t xml:space="preserve"> Danylovych</w:t>
      </w:r>
      <w:r w:rsidRPr="00ED075B">
        <w:rPr>
          <w:sz w:val="24"/>
          <w:szCs w:val="24"/>
        </w:rPr>
        <w:t>’s case in international fora, demanding h</w:t>
      </w:r>
      <w:r>
        <w:rPr>
          <w:sz w:val="24"/>
          <w:szCs w:val="24"/>
        </w:rPr>
        <w:t>er</w:t>
      </w:r>
      <w:r w:rsidRPr="00ED075B">
        <w:rPr>
          <w:sz w:val="24"/>
          <w:szCs w:val="24"/>
        </w:rPr>
        <w:t xml:space="preserve"> immediate and unconditional release and that, pending h</w:t>
      </w:r>
      <w:r>
        <w:rPr>
          <w:sz w:val="24"/>
          <w:szCs w:val="24"/>
        </w:rPr>
        <w:t>er</w:t>
      </w:r>
      <w:r w:rsidRPr="00ED075B">
        <w:rPr>
          <w:sz w:val="24"/>
          <w:szCs w:val="24"/>
        </w:rPr>
        <w:t xml:space="preserve"> release, </w:t>
      </w:r>
      <w:r>
        <w:rPr>
          <w:sz w:val="24"/>
          <w:szCs w:val="24"/>
        </w:rPr>
        <w:t>s</w:t>
      </w:r>
      <w:r w:rsidRPr="00ED075B">
        <w:rPr>
          <w:sz w:val="24"/>
          <w:szCs w:val="24"/>
        </w:rPr>
        <w:t xml:space="preserve">he is </w:t>
      </w:r>
      <w:r w:rsidR="00B07CB9">
        <w:rPr>
          <w:sz w:val="24"/>
          <w:szCs w:val="24"/>
        </w:rPr>
        <w:t xml:space="preserve">urgently </w:t>
      </w:r>
      <w:r w:rsidRPr="00ED075B">
        <w:rPr>
          <w:sz w:val="24"/>
          <w:szCs w:val="24"/>
        </w:rPr>
        <w:t xml:space="preserve">provided with adequate health care; </w:t>
      </w:r>
    </w:p>
    <w:p w14:paraId="34ED73B6" w14:textId="77777777" w:rsidR="00ED075B" w:rsidRDefault="00ED075B" w:rsidP="00ED075B">
      <w:pPr>
        <w:pStyle w:val="NoSpacing"/>
        <w:numPr>
          <w:ilvl w:val="0"/>
          <w:numId w:val="3"/>
        </w:numPr>
        <w:rPr>
          <w:sz w:val="24"/>
          <w:szCs w:val="24"/>
        </w:rPr>
      </w:pPr>
      <w:r w:rsidRPr="00ED075B">
        <w:rPr>
          <w:sz w:val="24"/>
          <w:szCs w:val="24"/>
        </w:rPr>
        <w:t xml:space="preserve">Publicly call for the release of all Ukrainian journalists and human rights activists held in the Russian Federation and occupied Crimea solely for the peaceful exercise of their right to freedom of expression; </w:t>
      </w:r>
    </w:p>
    <w:p w14:paraId="462797BB" w14:textId="7A76A6E4" w:rsidR="00ED075B" w:rsidRPr="00ED075B" w:rsidRDefault="00ED075B" w:rsidP="00ED075B">
      <w:pPr>
        <w:pStyle w:val="NoSpacing"/>
        <w:numPr>
          <w:ilvl w:val="0"/>
          <w:numId w:val="3"/>
        </w:numPr>
        <w:rPr>
          <w:sz w:val="24"/>
          <w:szCs w:val="24"/>
        </w:rPr>
      </w:pPr>
      <w:r w:rsidRPr="00ED075B">
        <w:rPr>
          <w:sz w:val="24"/>
          <w:szCs w:val="24"/>
        </w:rPr>
        <w:t>Continue to urge the Russian Federation to end the war in Ukraine immediately and unconditionally.</w:t>
      </w:r>
    </w:p>
    <w:p w14:paraId="0092F4D1" w14:textId="77777777" w:rsidR="00472327" w:rsidRDefault="00472327" w:rsidP="00953B56">
      <w:pPr>
        <w:pStyle w:val="NoSpacing"/>
        <w:rPr>
          <w:b/>
          <w:bCs/>
          <w:sz w:val="24"/>
          <w:szCs w:val="24"/>
        </w:rPr>
      </w:pPr>
    </w:p>
    <w:p w14:paraId="254DE911" w14:textId="37101F71" w:rsidR="00953B56" w:rsidRPr="00BD06F0" w:rsidRDefault="00953B56" w:rsidP="00953B56">
      <w:pPr>
        <w:pStyle w:val="NoSpacing"/>
        <w:rPr>
          <w:b/>
          <w:bCs/>
          <w:sz w:val="24"/>
          <w:szCs w:val="24"/>
        </w:rPr>
      </w:pPr>
      <w:r w:rsidRPr="00BD06F0">
        <w:rPr>
          <w:b/>
          <w:bCs/>
          <w:sz w:val="24"/>
          <w:szCs w:val="24"/>
        </w:rPr>
        <w:t>Social media</w:t>
      </w:r>
    </w:p>
    <w:p w14:paraId="7513B30F" w14:textId="77777777" w:rsidR="00BD06F0" w:rsidRDefault="00BD06F0" w:rsidP="00953B56">
      <w:pPr>
        <w:pStyle w:val="NoSpacing"/>
        <w:rPr>
          <w:sz w:val="24"/>
          <w:szCs w:val="24"/>
        </w:rPr>
      </w:pPr>
    </w:p>
    <w:p w14:paraId="38F30AB7" w14:textId="0063E43A" w:rsidR="00953B56" w:rsidRPr="00953B56" w:rsidRDefault="00953B56" w:rsidP="00953B56">
      <w:pPr>
        <w:pStyle w:val="NoSpacing"/>
        <w:rPr>
          <w:sz w:val="24"/>
          <w:szCs w:val="24"/>
        </w:rPr>
      </w:pPr>
      <w:r w:rsidRPr="00953B56">
        <w:rPr>
          <w:sz w:val="24"/>
          <w:szCs w:val="24"/>
        </w:rPr>
        <w:t xml:space="preserve">Raise awareness about </w:t>
      </w:r>
      <w:r w:rsidR="00ED075B" w:rsidRPr="00F2164C">
        <w:rPr>
          <w:sz w:val="24"/>
          <w:szCs w:val="24"/>
        </w:rPr>
        <w:t>Iryna Danylovych</w:t>
      </w:r>
      <w:r w:rsidRPr="00953B56">
        <w:rPr>
          <w:sz w:val="24"/>
          <w:szCs w:val="24"/>
        </w:rPr>
        <w:t xml:space="preserve">’s case on social media, using the sample messages below and the hashtags </w:t>
      </w:r>
      <w:r w:rsidR="006A38BF" w:rsidRPr="006A38BF">
        <w:rPr>
          <w:sz w:val="24"/>
          <w:szCs w:val="24"/>
        </w:rPr>
        <w:t xml:space="preserve">#IrynaDanylovych </w:t>
      </w:r>
      <w:r w:rsidR="00C15A44" w:rsidRPr="00C15A44">
        <w:rPr>
          <w:sz w:val="24"/>
          <w:szCs w:val="24"/>
        </w:rPr>
        <w:t>#Free</w:t>
      </w:r>
      <w:r w:rsidR="00ED075B" w:rsidRPr="00F2164C">
        <w:rPr>
          <w:sz w:val="24"/>
          <w:szCs w:val="24"/>
        </w:rPr>
        <w:t>Danylovych</w:t>
      </w:r>
      <w:r w:rsidR="00C15A44" w:rsidRPr="00C15A44">
        <w:rPr>
          <w:sz w:val="24"/>
          <w:szCs w:val="24"/>
        </w:rPr>
        <w:t xml:space="preserve"> </w:t>
      </w:r>
      <w:r w:rsidRPr="00953B56">
        <w:rPr>
          <w:sz w:val="24"/>
          <w:szCs w:val="24"/>
        </w:rPr>
        <w:t>#ImprisonedWriter</w:t>
      </w:r>
      <w:r w:rsidR="00A46F43">
        <w:rPr>
          <w:sz w:val="24"/>
          <w:szCs w:val="24"/>
        </w:rPr>
        <w:t xml:space="preserve">, and tagging </w:t>
      </w:r>
      <w:r w:rsidR="00A46F43" w:rsidRPr="00A46F43">
        <w:rPr>
          <w:sz w:val="24"/>
          <w:szCs w:val="24"/>
        </w:rPr>
        <w:t>@pen_int</w:t>
      </w:r>
      <w:r w:rsidR="00A46F43">
        <w:rPr>
          <w:sz w:val="24"/>
          <w:szCs w:val="24"/>
        </w:rPr>
        <w:t xml:space="preserve"> </w:t>
      </w:r>
    </w:p>
    <w:p w14:paraId="5EEEEAA4" w14:textId="77777777" w:rsidR="00953B56" w:rsidRPr="00953B56" w:rsidRDefault="00953B56" w:rsidP="00953B56">
      <w:pPr>
        <w:pStyle w:val="NoSpacing"/>
        <w:rPr>
          <w:sz w:val="24"/>
          <w:szCs w:val="24"/>
        </w:rPr>
      </w:pPr>
    </w:p>
    <w:p w14:paraId="38A6954B" w14:textId="5EA00E06" w:rsidR="00953B56" w:rsidRDefault="00953B56" w:rsidP="00A46F43">
      <w:pPr>
        <w:pStyle w:val="NoSpacing"/>
        <w:jc w:val="center"/>
        <w:rPr>
          <w:sz w:val="24"/>
          <w:szCs w:val="24"/>
        </w:rPr>
      </w:pPr>
      <w:r w:rsidRPr="00953B56">
        <w:rPr>
          <w:sz w:val="24"/>
          <w:szCs w:val="24"/>
        </w:rPr>
        <w:t>Facebook</w:t>
      </w:r>
    </w:p>
    <w:p w14:paraId="3D46D412" w14:textId="77777777" w:rsidR="00F83A19" w:rsidRDefault="00F83A19" w:rsidP="00953B56">
      <w:pPr>
        <w:pStyle w:val="NoSpacing"/>
        <w:rPr>
          <w:sz w:val="24"/>
          <w:szCs w:val="24"/>
        </w:rPr>
      </w:pPr>
    </w:p>
    <w:p w14:paraId="5DDA2756" w14:textId="2DA04AF4" w:rsidR="002C6FA1" w:rsidRPr="002C6FA1" w:rsidRDefault="006B2A50" w:rsidP="002C6FA1">
      <w:pPr>
        <w:pStyle w:val="NoSpacing"/>
        <w:rPr>
          <w:sz w:val="24"/>
          <w:szCs w:val="24"/>
        </w:rPr>
      </w:pPr>
      <w:r>
        <w:rPr>
          <w:sz w:val="24"/>
          <w:szCs w:val="24"/>
        </w:rPr>
        <w:t>T</w:t>
      </w:r>
      <w:r w:rsidR="002C6FA1" w:rsidRPr="002C6FA1">
        <w:rPr>
          <w:sz w:val="24"/>
          <w:szCs w:val="24"/>
        </w:rPr>
        <w:t xml:space="preserve">ake action for </w:t>
      </w:r>
      <w:r w:rsidRPr="002C6FA1">
        <w:rPr>
          <w:sz w:val="24"/>
          <w:szCs w:val="24"/>
        </w:rPr>
        <w:t xml:space="preserve">#ImprisonedWriter </w:t>
      </w:r>
      <w:r w:rsidR="002C6FA1" w:rsidRPr="002C6FA1">
        <w:rPr>
          <w:sz w:val="24"/>
          <w:szCs w:val="24"/>
        </w:rPr>
        <w:t xml:space="preserve">#IrynaDanylovych, human rights defender and journalist </w:t>
      </w:r>
      <w:r w:rsidR="006D5A14">
        <w:rPr>
          <w:sz w:val="24"/>
          <w:szCs w:val="24"/>
        </w:rPr>
        <w:t xml:space="preserve">from </w:t>
      </w:r>
      <w:r w:rsidR="00A46F43">
        <w:rPr>
          <w:sz w:val="24"/>
          <w:szCs w:val="24"/>
        </w:rPr>
        <w:t>o</w:t>
      </w:r>
      <w:r w:rsidR="006D5A14">
        <w:rPr>
          <w:sz w:val="24"/>
          <w:szCs w:val="24"/>
        </w:rPr>
        <w:t xml:space="preserve">ccupied Crimea, </w:t>
      </w:r>
      <w:r w:rsidR="002C6FA1" w:rsidRPr="002C6FA1">
        <w:rPr>
          <w:sz w:val="24"/>
          <w:szCs w:val="24"/>
        </w:rPr>
        <w:t xml:space="preserve">unfairly detained in the Russian Federation solely </w:t>
      </w:r>
      <w:r w:rsidR="006D5A14">
        <w:rPr>
          <w:sz w:val="24"/>
          <w:szCs w:val="24"/>
        </w:rPr>
        <w:t xml:space="preserve">for </w:t>
      </w:r>
      <w:r w:rsidR="002C6FA1" w:rsidRPr="002C6FA1">
        <w:rPr>
          <w:sz w:val="24"/>
          <w:szCs w:val="24"/>
        </w:rPr>
        <w:t xml:space="preserve">her journalistic and human rights work. </w:t>
      </w:r>
      <w:r w:rsidR="002C6FA1">
        <w:rPr>
          <w:sz w:val="24"/>
          <w:szCs w:val="24"/>
        </w:rPr>
        <w:t>H</w:t>
      </w:r>
      <w:r w:rsidR="002C6FA1" w:rsidRPr="002C6FA1">
        <w:rPr>
          <w:sz w:val="24"/>
          <w:szCs w:val="24"/>
        </w:rPr>
        <w:t>ere's how you can make a difference:</w:t>
      </w:r>
    </w:p>
    <w:p w14:paraId="1523EDA1" w14:textId="77777777" w:rsidR="002C6FA1" w:rsidRPr="002C6FA1" w:rsidRDefault="002C6FA1" w:rsidP="002C6FA1">
      <w:pPr>
        <w:pStyle w:val="NoSpacing"/>
        <w:rPr>
          <w:sz w:val="24"/>
          <w:szCs w:val="24"/>
        </w:rPr>
      </w:pPr>
    </w:p>
    <w:p w14:paraId="32F5BDB4" w14:textId="4F38B47E" w:rsidR="002C6FA1" w:rsidRPr="002C6FA1" w:rsidRDefault="002C6FA1" w:rsidP="002C6FA1">
      <w:pPr>
        <w:pStyle w:val="NoSpacing"/>
        <w:numPr>
          <w:ilvl w:val="0"/>
          <w:numId w:val="4"/>
        </w:numPr>
        <w:rPr>
          <w:sz w:val="24"/>
          <w:szCs w:val="24"/>
        </w:rPr>
      </w:pPr>
      <w:r w:rsidRPr="002C6FA1">
        <w:rPr>
          <w:sz w:val="24"/>
          <w:szCs w:val="24"/>
        </w:rPr>
        <w:t>Contact your Ministry of Foreign Affairs and diplomatic contacts, urging them to raise Iryna Danylovych's case in international forums.</w:t>
      </w:r>
    </w:p>
    <w:p w14:paraId="6262E245" w14:textId="77777777" w:rsidR="002C6FA1" w:rsidRPr="002C6FA1" w:rsidRDefault="002C6FA1" w:rsidP="002C6FA1">
      <w:pPr>
        <w:pStyle w:val="NoSpacing"/>
        <w:numPr>
          <w:ilvl w:val="0"/>
          <w:numId w:val="4"/>
        </w:numPr>
        <w:rPr>
          <w:sz w:val="24"/>
          <w:szCs w:val="24"/>
        </w:rPr>
      </w:pPr>
      <w:r w:rsidRPr="002C6FA1">
        <w:rPr>
          <w:sz w:val="24"/>
          <w:szCs w:val="24"/>
        </w:rPr>
        <w:t>Demand her immediate and unconditional release, along with proper medical care while in detention.</w:t>
      </w:r>
    </w:p>
    <w:p w14:paraId="068F5B05" w14:textId="5D109674" w:rsidR="002C6FA1" w:rsidRPr="002C6FA1" w:rsidRDefault="002C6FA1" w:rsidP="002C6FA1">
      <w:pPr>
        <w:pStyle w:val="NoSpacing"/>
        <w:numPr>
          <w:ilvl w:val="0"/>
          <w:numId w:val="4"/>
        </w:numPr>
        <w:rPr>
          <w:sz w:val="24"/>
          <w:szCs w:val="24"/>
        </w:rPr>
      </w:pPr>
      <w:r w:rsidRPr="002C6FA1">
        <w:rPr>
          <w:sz w:val="24"/>
          <w:szCs w:val="24"/>
        </w:rPr>
        <w:t xml:space="preserve">Speak out for all Ukrainian journalists and human rights activists unfairly held in </w:t>
      </w:r>
      <w:r w:rsidR="006D5A14">
        <w:rPr>
          <w:sz w:val="24"/>
          <w:szCs w:val="24"/>
        </w:rPr>
        <w:t xml:space="preserve">the </w:t>
      </w:r>
      <w:r w:rsidRPr="002C6FA1">
        <w:rPr>
          <w:sz w:val="24"/>
          <w:szCs w:val="24"/>
        </w:rPr>
        <w:t>Russia</w:t>
      </w:r>
      <w:r w:rsidR="006D5A14">
        <w:rPr>
          <w:sz w:val="24"/>
          <w:szCs w:val="24"/>
        </w:rPr>
        <w:t>n Federation</w:t>
      </w:r>
      <w:r w:rsidRPr="002C6FA1">
        <w:rPr>
          <w:sz w:val="24"/>
          <w:szCs w:val="24"/>
        </w:rPr>
        <w:t xml:space="preserve"> and occupied Crimea.</w:t>
      </w:r>
    </w:p>
    <w:p w14:paraId="44A37C26" w14:textId="7EF8DE16" w:rsidR="002C6FA1" w:rsidRDefault="002C6FA1" w:rsidP="002C6FA1">
      <w:pPr>
        <w:pStyle w:val="NoSpacing"/>
        <w:numPr>
          <w:ilvl w:val="0"/>
          <w:numId w:val="4"/>
        </w:numPr>
        <w:rPr>
          <w:sz w:val="24"/>
          <w:szCs w:val="24"/>
        </w:rPr>
      </w:pPr>
      <w:r w:rsidRPr="002C6FA1">
        <w:rPr>
          <w:sz w:val="24"/>
          <w:szCs w:val="24"/>
        </w:rPr>
        <w:lastRenderedPageBreak/>
        <w:t xml:space="preserve">Continue to </w:t>
      </w:r>
      <w:r w:rsidR="006D5A14">
        <w:rPr>
          <w:sz w:val="24"/>
          <w:szCs w:val="24"/>
        </w:rPr>
        <w:t xml:space="preserve">call on </w:t>
      </w:r>
      <w:r w:rsidRPr="002C6FA1">
        <w:rPr>
          <w:sz w:val="24"/>
          <w:szCs w:val="24"/>
        </w:rPr>
        <w:t>the Russian Federation to end the war in Ukraine immediately and unconditionally.</w:t>
      </w:r>
    </w:p>
    <w:p w14:paraId="3B459BD1" w14:textId="77777777" w:rsidR="002C6FA1" w:rsidRPr="002C6FA1" w:rsidRDefault="002C6FA1" w:rsidP="002C6FA1">
      <w:pPr>
        <w:pStyle w:val="NoSpacing"/>
        <w:rPr>
          <w:sz w:val="24"/>
          <w:szCs w:val="24"/>
        </w:rPr>
      </w:pPr>
    </w:p>
    <w:p w14:paraId="4EDE9386" w14:textId="127E4E45" w:rsidR="002C6FA1" w:rsidRPr="002C6FA1" w:rsidRDefault="002C6FA1" w:rsidP="002C6FA1">
      <w:pPr>
        <w:pStyle w:val="NoSpacing"/>
        <w:rPr>
          <w:sz w:val="24"/>
          <w:szCs w:val="24"/>
        </w:rPr>
      </w:pPr>
      <w:r w:rsidRPr="002C6FA1">
        <w:rPr>
          <w:sz w:val="24"/>
          <w:szCs w:val="24"/>
        </w:rPr>
        <w:t xml:space="preserve">Let's stand together for justice and human rights. #FreeDanylovych </w:t>
      </w:r>
    </w:p>
    <w:p w14:paraId="4BCE4DBA" w14:textId="77777777" w:rsidR="002C6FA1" w:rsidRPr="002C6FA1" w:rsidRDefault="002C6FA1" w:rsidP="002C6FA1">
      <w:pPr>
        <w:pStyle w:val="NoSpacing"/>
        <w:rPr>
          <w:sz w:val="24"/>
          <w:szCs w:val="24"/>
        </w:rPr>
      </w:pPr>
    </w:p>
    <w:p w14:paraId="2330DB24" w14:textId="7EA65AA7" w:rsidR="002C6FA1" w:rsidRDefault="00C15A44" w:rsidP="00A46F43">
      <w:pPr>
        <w:pStyle w:val="NoSpacing"/>
        <w:jc w:val="center"/>
        <w:rPr>
          <w:sz w:val="24"/>
          <w:szCs w:val="24"/>
        </w:rPr>
      </w:pPr>
      <w:r>
        <w:rPr>
          <w:sz w:val="24"/>
          <w:szCs w:val="24"/>
        </w:rPr>
        <w:t>Twitter</w:t>
      </w:r>
    </w:p>
    <w:p w14:paraId="04DFAA1A" w14:textId="77777777" w:rsidR="00A46F43" w:rsidRDefault="00A46F43" w:rsidP="00A46F43">
      <w:pPr>
        <w:pStyle w:val="NoSpacing"/>
        <w:jc w:val="center"/>
        <w:rPr>
          <w:sz w:val="24"/>
          <w:szCs w:val="24"/>
        </w:rPr>
      </w:pPr>
    </w:p>
    <w:p w14:paraId="69BA317D" w14:textId="3366E491" w:rsidR="00953B56" w:rsidRDefault="002C6FA1" w:rsidP="00953B56">
      <w:pPr>
        <w:pStyle w:val="NoSpacing"/>
        <w:rPr>
          <w:sz w:val="24"/>
          <w:szCs w:val="24"/>
        </w:rPr>
      </w:pPr>
      <w:r w:rsidRPr="002C6FA1">
        <w:rPr>
          <w:sz w:val="24"/>
          <w:szCs w:val="24"/>
        </w:rPr>
        <w:t xml:space="preserve">Stand for justice. Take action for #IrynaDanylovych, human rights defender and journalist </w:t>
      </w:r>
      <w:r w:rsidR="006D5A14">
        <w:rPr>
          <w:sz w:val="24"/>
          <w:szCs w:val="24"/>
        </w:rPr>
        <w:t xml:space="preserve">from </w:t>
      </w:r>
      <w:r w:rsidR="00A46F43">
        <w:rPr>
          <w:sz w:val="24"/>
          <w:szCs w:val="24"/>
        </w:rPr>
        <w:t>o</w:t>
      </w:r>
      <w:r w:rsidR="006D5A14">
        <w:rPr>
          <w:sz w:val="24"/>
          <w:szCs w:val="24"/>
        </w:rPr>
        <w:t xml:space="preserve">ccupied Crimea </w:t>
      </w:r>
      <w:r w:rsidRPr="002C6FA1">
        <w:rPr>
          <w:sz w:val="24"/>
          <w:szCs w:val="24"/>
        </w:rPr>
        <w:t>unfairly detained in the Russian Federation solely</w:t>
      </w:r>
      <w:r w:rsidR="006D5A14">
        <w:rPr>
          <w:sz w:val="24"/>
          <w:szCs w:val="24"/>
        </w:rPr>
        <w:t xml:space="preserve"> for</w:t>
      </w:r>
      <w:r w:rsidRPr="002C6FA1">
        <w:rPr>
          <w:sz w:val="24"/>
          <w:szCs w:val="24"/>
        </w:rPr>
        <w:t xml:space="preserve"> her journalistic and human rights work. Join us in demanding her immediate an unconditional release. #FreeDanylovych #ImprisonedWriter </w:t>
      </w:r>
      <w:r>
        <w:rPr>
          <w:sz w:val="24"/>
          <w:szCs w:val="24"/>
        </w:rPr>
        <w:t xml:space="preserve"> </w:t>
      </w:r>
    </w:p>
    <w:p w14:paraId="06F63F6E" w14:textId="77777777" w:rsidR="00A46F43" w:rsidRDefault="00A46F43" w:rsidP="00953B56">
      <w:pPr>
        <w:pStyle w:val="NoSpacing"/>
        <w:rPr>
          <w:sz w:val="24"/>
          <w:szCs w:val="24"/>
        </w:rPr>
      </w:pPr>
    </w:p>
    <w:p w14:paraId="2499AA62" w14:textId="45B5F5FE" w:rsidR="00472327" w:rsidRDefault="00472327" w:rsidP="00953B56">
      <w:pPr>
        <w:pStyle w:val="NoSpacing"/>
        <w:rPr>
          <w:sz w:val="24"/>
          <w:szCs w:val="24"/>
        </w:rPr>
      </w:pPr>
      <w:r w:rsidRPr="00472327">
        <w:rPr>
          <w:sz w:val="24"/>
          <w:szCs w:val="24"/>
        </w:rPr>
        <w:t xml:space="preserve">Please share this graphic on social media to highlight </w:t>
      </w:r>
      <w:r w:rsidR="00CB40AB" w:rsidRPr="00CB40AB">
        <w:rPr>
          <w:sz w:val="24"/>
          <w:szCs w:val="24"/>
        </w:rPr>
        <w:t>Danylovych</w:t>
      </w:r>
      <w:r w:rsidRPr="00472327">
        <w:rPr>
          <w:sz w:val="24"/>
          <w:szCs w:val="24"/>
        </w:rPr>
        <w:t>’ case.</w:t>
      </w:r>
    </w:p>
    <w:p w14:paraId="27FA999F" w14:textId="77777777" w:rsidR="00472327" w:rsidRPr="00953B56" w:rsidRDefault="00472327" w:rsidP="00953B56">
      <w:pPr>
        <w:pStyle w:val="NoSpacing"/>
        <w:rPr>
          <w:sz w:val="24"/>
          <w:szCs w:val="24"/>
        </w:rPr>
      </w:pPr>
    </w:p>
    <w:p w14:paraId="2709810C" w14:textId="757CCB99" w:rsidR="00953B56" w:rsidRPr="00C15A44" w:rsidRDefault="00953B56" w:rsidP="00953B56">
      <w:pPr>
        <w:pStyle w:val="NoSpacing"/>
        <w:rPr>
          <w:b/>
          <w:bCs/>
          <w:sz w:val="24"/>
          <w:szCs w:val="24"/>
        </w:rPr>
      </w:pPr>
      <w:r w:rsidRPr="00C15A44">
        <w:rPr>
          <w:b/>
          <w:bCs/>
          <w:sz w:val="24"/>
          <w:szCs w:val="24"/>
        </w:rPr>
        <w:t>Solidarity</w:t>
      </w:r>
    </w:p>
    <w:p w14:paraId="75E2B0DF" w14:textId="77777777" w:rsidR="00C15A44" w:rsidRDefault="00C15A44" w:rsidP="00953B56">
      <w:pPr>
        <w:pStyle w:val="NoSpacing"/>
        <w:rPr>
          <w:sz w:val="24"/>
          <w:szCs w:val="24"/>
        </w:rPr>
      </w:pPr>
    </w:p>
    <w:p w14:paraId="64C8C615" w14:textId="1D033508" w:rsidR="00A46F43" w:rsidRPr="00A46F43" w:rsidRDefault="00A46F43" w:rsidP="00A46F43">
      <w:pPr>
        <w:pStyle w:val="NoSpacing"/>
        <w:rPr>
          <w:sz w:val="24"/>
          <w:szCs w:val="24"/>
        </w:rPr>
      </w:pPr>
      <w:r>
        <w:rPr>
          <w:sz w:val="24"/>
          <w:szCs w:val="24"/>
        </w:rPr>
        <w:t xml:space="preserve">Please write a solidarity message to </w:t>
      </w:r>
      <w:r w:rsidRPr="00F2164C">
        <w:rPr>
          <w:sz w:val="24"/>
          <w:szCs w:val="24"/>
        </w:rPr>
        <w:t>Iryna Danylovych</w:t>
      </w:r>
      <w:r w:rsidR="00544795">
        <w:rPr>
          <w:sz w:val="24"/>
          <w:szCs w:val="24"/>
        </w:rPr>
        <w:t xml:space="preserve"> </w:t>
      </w:r>
      <w:hyperlink r:id="rId20" w:history="1">
        <w:r w:rsidR="00544795" w:rsidRPr="00544795">
          <w:rPr>
            <w:rStyle w:val="Hyperlink"/>
            <w:sz w:val="24"/>
            <w:szCs w:val="24"/>
          </w:rPr>
          <w:t>here</w:t>
        </w:r>
        <w:r w:rsidRPr="00544795">
          <w:rPr>
            <w:rStyle w:val="Hyperlink"/>
            <w:sz w:val="24"/>
            <w:szCs w:val="24"/>
          </w:rPr>
          <w:t>.</w:t>
        </w:r>
      </w:hyperlink>
      <w:r>
        <w:rPr>
          <w:sz w:val="24"/>
          <w:szCs w:val="24"/>
        </w:rPr>
        <w:t xml:space="preserve"> </w:t>
      </w:r>
      <w:r>
        <w:rPr>
          <w:sz w:val="24"/>
          <w:szCs w:val="24"/>
        </w:rPr>
        <w:br/>
      </w:r>
    </w:p>
    <w:p w14:paraId="51BF099B" w14:textId="5509871A" w:rsidR="00953B56" w:rsidRDefault="00953B56" w:rsidP="00953B56">
      <w:pPr>
        <w:pStyle w:val="NoSpacing"/>
        <w:rPr>
          <w:b/>
          <w:bCs/>
          <w:sz w:val="24"/>
          <w:szCs w:val="24"/>
        </w:rPr>
      </w:pPr>
      <w:r w:rsidRPr="00C15A44">
        <w:rPr>
          <w:b/>
          <w:bCs/>
          <w:sz w:val="24"/>
          <w:szCs w:val="24"/>
        </w:rPr>
        <w:t>Outreach</w:t>
      </w:r>
    </w:p>
    <w:p w14:paraId="72EC6158" w14:textId="77777777" w:rsidR="00A46F43" w:rsidRPr="00A46F43" w:rsidRDefault="00A46F43" w:rsidP="00953B56">
      <w:pPr>
        <w:pStyle w:val="NoSpacing"/>
        <w:rPr>
          <w:b/>
          <w:bCs/>
          <w:sz w:val="24"/>
          <w:szCs w:val="24"/>
        </w:rPr>
      </w:pPr>
    </w:p>
    <w:p w14:paraId="28E06BCE" w14:textId="79502F09" w:rsidR="00953B56" w:rsidRPr="00953B56" w:rsidRDefault="00953B56" w:rsidP="00953B56">
      <w:pPr>
        <w:pStyle w:val="NoSpacing"/>
        <w:rPr>
          <w:sz w:val="24"/>
          <w:szCs w:val="24"/>
        </w:rPr>
      </w:pPr>
      <w:r w:rsidRPr="00953B56">
        <w:rPr>
          <w:sz w:val="24"/>
          <w:szCs w:val="24"/>
        </w:rPr>
        <w:t xml:space="preserve">We also encourage you to highlight the case of </w:t>
      </w:r>
      <w:r w:rsidR="00CB40AB" w:rsidRPr="00F2164C">
        <w:rPr>
          <w:sz w:val="24"/>
          <w:szCs w:val="24"/>
        </w:rPr>
        <w:t>Iryna Danylovych</w:t>
      </w:r>
      <w:r w:rsidR="00BD06F0">
        <w:rPr>
          <w:sz w:val="24"/>
          <w:szCs w:val="24"/>
        </w:rPr>
        <w:t xml:space="preserve">, </w:t>
      </w:r>
      <w:r w:rsidR="00C15A44">
        <w:rPr>
          <w:sz w:val="24"/>
          <w:szCs w:val="24"/>
        </w:rPr>
        <w:t xml:space="preserve">the state of freedom of expression in occupied Crimea </w:t>
      </w:r>
      <w:r w:rsidR="00BD06F0">
        <w:rPr>
          <w:sz w:val="24"/>
          <w:szCs w:val="24"/>
        </w:rPr>
        <w:t xml:space="preserve">and the Russian Federation’s war against Ukraine </w:t>
      </w:r>
      <w:r w:rsidR="00C15A44">
        <w:rPr>
          <w:sz w:val="24"/>
          <w:szCs w:val="24"/>
        </w:rPr>
        <w:t xml:space="preserve">by: </w:t>
      </w:r>
    </w:p>
    <w:p w14:paraId="44949846" w14:textId="77777777" w:rsidR="00953B56" w:rsidRPr="00953B56" w:rsidRDefault="00953B56" w:rsidP="00953B56">
      <w:pPr>
        <w:pStyle w:val="NoSpacing"/>
        <w:rPr>
          <w:sz w:val="24"/>
          <w:szCs w:val="24"/>
        </w:rPr>
      </w:pPr>
    </w:p>
    <w:p w14:paraId="7EB96D34" w14:textId="1A0EED49" w:rsidR="00C15A44" w:rsidRDefault="00953B56" w:rsidP="00953B56">
      <w:pPr>
        <w:pStyle w:val="NoSpacing"/>
        <w:numPr>
          <w:ilvl w:val="0"/>
          <w:numId w:val="2"/>
        </w:numPr>
        <w:rPr>
          <w:sz w:val="24"/>
          <w:szCs w:val="24"/>
        </w:rPr>
      </w:pPr>
      <w:r w:rsidRPr="00953B56">
        <w:rPr>
          <w:sz w:val="24"/>
          <w:szCs w:val="24"/>
        </w:rPr>
        <w:t>Publishing articles and opinion pieces in your national or local press</w:t>
      </w:r>
      <w:r w:rsidR="00C760F0">
        <w:rPr>
          <w:sz w:val="24"/>
          <w:szCs w:val="24"/>
        </w:rPr>
        <w:t>;</w:t>
      </w:r>
    </w:p>
    <w:p w14:paraId="7D8CDB99" w14:textId="49B1C649" w:rsidR="00953B56" w:rsidRDefault="00953B56" w:rsidP="00953B56">
      <w:pPr>
        <w:pStyle w:val="NoSpacing"/>
        <w:numPr>
          <w:ilvl w:val="0"/>
          <w:numId w:val="2"/>
        </w:numPr>
        <w:rPr>
          <w:sz w:val="24"/>
          <w:szCs w:val="24"/>
        </w:rPr>
      </w:pPr>
      <w:r w:rsidRPr="00C15A44">
        <w:rPr>
          <w:sz w:val="24"/>
          <w:szCs w:val="24"/>
        </w:rPr>
        <w:t>Organising public events, press conferences and demonstrations</w:t>
      </w:r>
      <w:r w:rsidR="00C760F0">
        <w:rPr>
          <w:sz w:val="24"/>
          <w:szCs w:val="24"/>
        </w:rPr>
        <w:t>;</w:t>
      </w:r>
    </w:p>
    <w:p w14:paraId="1FD178E4" w14:textId="124271A8" w:rsidR="00953B56" w:rsidRDefault="00E45B37" w:rsidP="00E45B37">
      <w:pPr>
        <w:pStyle w:val="NoSpacing"/>
        <w:numPr>
          <w:ilvl w:val="0"/>
          <w:numId w:val="2"/>
        </w:numPr>
        <w:rPr>
          <w:sz w:val="24"/>
          <w:szCs w:val="24"/>
        </w:rPr>
      </w:pPr>
      <w:r>
        <w:rPr>
          <w:sz w:val="24"/>
          <w:szCs w:val="24"/>
        </w:rPr>
        <w:t>Promoting publications and activities by PEN Ukraine</w:t>
      </w:r>
      <w:r w:rsidR="00C760F0">
        <w:rPr>
          <w:sz w:val="24"/>
          <w:szCs w:val="24"/>
        </w:rPr>
        <w:t xml:space="preserve">. </w:t>
      </w:r>
      <w:r>
        <w:rPr>
          <w:sz w:val="24"/>
          <w:szCs w:val="24"/>
        </w:rPr>
        <w:t xml:space="preserve">For more information, please see PEN Ukraine’s </w:t>
      </w:r>
      <w:hyperlink r:id="rId21" w:history="1">
        <w:r w:rsidRPr="00E45B37">
          <w:rPr>
            <w:rStyle w:val="Hyperlink"/>
            <w:sz w:val="24"/>
            <w:szCs w:val="24"/>
          </w:rPr>
          <w:t>website</w:t>
        </w:r>
      </w:hyperlink>
      <w:r>
        <w:rPr>
          <w:sz w:val="24"/>
          <w:szCs w:val="24"/>
        </w:rPr>
        <w:t>.</w:t>
      </w:r>
    </w:p>
    <w:p w14:paraId="486193A1" w14:textId="77777777" w:rsidR="00A46F43" w:rsidRPr="00A46F43" w:rsidRDefault="00A46F43" w:rsidP="00A46F43">
      <w:pPr>
        <w:pStyle w:val="NoSpacing"/>
        <w:numPr>
          <w:ilvl w:val="0"/>
          <w:numId w:val="2"/>
        </w:numPr>
        <w:rPr>
          <w:rFonts w:cstheme="minorHAnsi"/>
          <w:sz w:val="24"/>
          <w:szCs w:val="24"/>
        </w:rPr>
      </w:pPr>
      <w:r w:rsidRPr="00A46F43">
        <w:rPr>
          <w:rFonts w:cstheme="minorHAnsi"/>
          <w:color w:val="231F20"/>
          <w:sz w:val="24"/>
          <w:szCs w:val="24"/>
        </w:rPr>
        <w:t xml:space="preserve">Visiting PEN International’s handles on </w:t>
      </w:r>
      <w:hyperlink r:id="rId22" w:history="1">
        <w:r w:rsidRPr="00A46F43">
          <w:rPr>
            <w:rStyle w:val="Hyperlink"/>
            <w:rFonts w:cstheme="minorHAnsi"/>
            <w:sz w:val="24"/>
            <w:szCs w:val="24"/>
          </w:rPr>
          <w:t>Twitter</w:t>
        </w:r>
      </w:hyperlink>
      <w:r w:rsidRPr="00A46F43">
        <w:rPr>
          <w:rFonts w:cstheme="minorHAnsi"/>
          <w:color w:val="231F20"/>
          <w:sz w:val="24"/>
          <w:szCs w:val="24"/>
        </w:rPr>
        <w:t xml:space="preserve">, </w:t>
      </w:r>
      <w:hyperlink r:id="rId23" w:history="1">
        <w:r w:rsidRPr="00A46F43">
          <w:rPr>
            <w:rStyle w:val="Hyperlink"/>
            <w:rFonts w:cstheme="minorHAnsi"/>
            <w:sz w:val="24"/>
            <w:szCs w:val="24"/>
          </w:rPr>
          <w:t>Facebook</w:t>
        </w:r>
      </w:hyperlink>
      <w:r w:rsidRPr="00A46F43">
        <w:rPr>
          <w:rFonts w:cstheme="minorHAnsi"/>
          <w:color w:val="231F20"/>
          <w:sz w:val="24"/>
          <w:szCs w:val="24"/>
        </w:rPr>
        <w:t xml:space="preserve"> and </w:t>
      </w:r>
      <w:r w:rsidRPr="00A46F43">
        <w:rPr>
          <w:rFonts w:cstheme="minorHAnsi"/>
          <w:sz w:val="24"/>
          <w:szCs w:val="24"/>
        </w:rPr>
        <w:t>Instagram</w:t>
      </w:r>
      <w:r w:rsidRPr="00A46F43">
        <w:rPr>
          <w:rFonts w:cstheme="minorHAnsi"/>
          <w:color w:val="231F20"/>
          <w:sz w:val="24"/>
          <w:szCs w:val="24"/>
        </w:rPr>
        <w:t xml:space="preserve"> for retweets, likes, comments and sharing our posts for wider outreach. </w:t>
      </w:r>
    </w:p>
    <w:p w14:paraId="7922D566" w14:textId="77777777" w:rsidR="00A46F43" w:rsidRDefault="00A46F43" w:rsidP="00A46F43">
      <w:pPr>
        <w:pStyle w:val="NoSpacing"/>
        <w:ind w:left="720"/>
        <w:rPr>
          <w:sz w:val="24"/>
          <w:szCs w:val="24"/>
        </w:rPr>
      </w:pPr>
    </w:p>
    <w:p w14:paraId="78ACAD46" w14:textId="77777777" w:rsidR="00E45B37" w:rsidRPr="00E45B37" w:rsidRDefault="00E45B37" w:rsidP="00E45B37">
      <w:pPr>
        <w:pStyle w:val="NoSpacing"/>
        <w:ind w:left="720"/>
        <w:rPr>
          <w:sz w:val="24"/>
          <w:szCs w:val="24"/>
        </w:rPr>
      </w:pPr>
    </w:p>
    <w:p w14:paraId="22ACD53C" w14:textId="5E48E34B" w:rsidR="00A20163" w:rsidRDefault="00C15A44" w:rsidP="00C15A44">
      <w:pPr>
        <w:pStyle w:val="NoSpacing"/>
        <w:rPr>
          <w:sz w:val="24"/>
          <w:szCs w:val="24"/>
        </w:rPr>
      </w:pPr>
      <w:r w:rsidRPr="00C15A44">
        <w:rPr>
          <w:sz w:val="24"/>
          <w:szCs w:val="24"/>
        </w:rPr>
        <w:t xml:space="preserve">Please keep us informed of your activities. </w:t>
      </w:r>
      <w:r w:rsidR="00A46F43" w:rsidRPr="00ED075B">
        <w:rPr>
          <w:sz w:val="24"/>
          <w:szCs w:val="24"/>
        </w:rPr>
        <w:t xml:space="preserve">Messages can be sent </w:t>
      </w:r>
      <w:r w:rsidR="00A46F43">
        <w:rPr>
          <w:sz w:val="24"/>
          <w:szCs w:val="24"/>
        </w:rPr>
        <w:t xml:space="preserve">to </w:t>
      </w:r>
      <w:r w:rsidR="00A46F43" w:rsidRPr="00A46F43">
        <w:rPr>
          <w:sz w:val="24"/>
          <w:szCs w:val="24"/>
        </w:rPr>
        <w:t xml:space="preserve">Aurélia Dondo, Head of Europe and Central Asia Region at PEN International: </w:t>
      </w:r>
      <w:hyperlink r:id="rId24" w:history="1">
        <w:r w:rsidR="00A46F43" w:rsidRPr="009447FB">
          <w:rPr>
            <w:rStyle w:val="Hyperlink"/>
            <w:sz w:val="24"/>
            <w:szCs w:val="24"/>
          </w:rPr>
          <w:t>Aurelia.dondo@pen-international.org</w:t>
        </w:r>
      </w:hyperlink>
      <w:r w:rsidR="00A46F43">
        <w:rPr>
          <w:sz w:val="24"/>
          <w:szCs w:val="24"/>
        </w:rPr>
        <w:t xml:space="preserve">, and </w:t>
      </w:r>
      <w:r w:rsidR="00A46F43" w:rsidRPr="00A46F43">
        <w:rPr>
          <w:sz w:val="24"/>
          <w:szCs w:val="24"/>
        </w:rPr>
        <w:t>Sabrina Tucci, PEN International Communications and Campaigns Manager,</w:t>
      </w:r>
      <w:r w:rsidR="00A46F43" w:rsidRPr="00A46F43">
        <w:t xml:space="preserve"> </w:t>
      </w:r>
      <w:hyperlink r:id="rId25" w:history="1">
        <w:r w:rsidR="00A46F43" w:rsidRPr="009447FB">
          <w:rPr>
            <w:rStyle w:val="Hyperlink"/>
            <w:sz w:val="24"/>
            <w:szCs w:val="24"/>
          </w:rPr>
          <w:t>Sabrina.Tucci@pen-international.org</w:t>
        </w:r>
      </w:hyperlink>
    </w:p>
    <w:p w14:paraId="690E78AA" w14:textId="072FDD6C" w:rsidR="00A20163" w:rsidRPr="00567B1F" w:rsidRDefault="00A20163" w:rsidP="00C15A44">
      <w:pPr>
        <w:pStyle w:val="NoSpacing"/>
        <w:rPr>
          <w:sz w:val="24"/>
          <w:szCs w:val="24"/>
        </w:rPr>
      </w:pPr>
    </w:p>
    <w:sectPr w:rsidR="00A20163" w:rsidRPr="00567B1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34A640" w14:textId="77777777" w:rsidR="008128F2" w:rsidRDefault="008128F2" w:rsidP="003059AA">
      <w:pPr>
        <w:spacing w:after="0" w:line="240" w:lineRule="auto"/>
      </w:pPr>
      <w:r>
        <w:separator/>
      </w:r>
    </w:p>
  </w:endnote>
  <w:endnote w:type="continuationSeparator" w:id="0">
    <w:p w14:paraId="42D95E6F" w14:textId="77777777" w:rsidR="008128F2" w:rsidRDefault="008128F2" w:rsidP="00305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374AF" w14:textId="77777777" w:rsidR="008128F2" w:rsidRDefault="008128F2" w:rsidP="003059AA">
      <w:pPr>
        <w:spacing w:after="0" w:line="240" w:lineRule="auto"/>
      </w:pPr>
      <w:r>
        <w:separator/>
      </w:r>
    </w:p>
  </w:footnote>
  <w:footnote w:type="continuationSeparator" w:id="0">
    <w:p w14:paraId="3474205E" w14:textId="77777777" w:rsidR="008128F2" w:rsidRDefault="008128F2" w:rsidP="003059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33FA0"/>
    <w:multiLevelType w:val="hybridMultilevel"/>
    <w:tmpl w:val="53F2E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703E29"/>
    <w:multiLevelType w:val="hybridMultilevel"/>
    <w:tmpl w:val="ED9CF9B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1BE74F6"/>
    <w:multiLevelType w:val="hybridMultilevel"/>
    <w:tmpl w:val="B8589A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4207B3"/>
    <w:multiLevelType w:val="hybridMultilevel"/>
    <w:tmpl w:val="202A3F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595765"/>
    <w:multiLevelType w:val="hybridMultilevel"/>
    <w:tmpl w:val="F668B8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38250406">
    <w:abstractNumId w:val="1"/>
  </w:num>
  <w:num w:numId="2" w16cid:durableId="78409486">
    <w:abstractNumId w:val="2"/>
  </w:num>
  <w:num w:numId="3" w16cid:durableId="614605932">
    <w:abstractNumId w:val="4"/>
  </w:num>
  <w:num w:numId="4" w16cid:durableId="434594901">
    <w:abstractNumId w:val="3"/>
  </w:num>
  <w:num w:numId="5" w16cid:durableId="1158155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EF4"/>
    <w:rsid w:val="000967E2"/>
    <w:rsid w:val="000B0704"/>
    <w:rsid w:val="000B19A2"/>
    <w:rsid w:val="00125355"/>
    <w:rsid w:val="00174DDF"/>
    <w:rsid w:val="00175434"/>
    <w:rsid w:val="001E5E1D"/>
    <w:rsid w:val="00206595"/>
    <w:rsid w:val="002142CB"/>
    <w:rsid w:val="002170CC"/>
    <w:rsid w:val="00225089"/>
    <w:rsid w:val="00296B63"/>
    <w:rsid w:val="002A148D"/>
    <w:rsid w:val="002C6FA1"/>
    <w:rsid w:val="002C774E"/>
    <w:rsid w:val="002C77CF"/>
    <w:rsid w:val="002D40D2"/>
    <w:rsid w:val="002F137F"/>
    <w:rsid w:val="003059AA"/>
    <w:rsid w:val="003456E6"/>
    <w:rsid w:val="0039018C"/>
    <w:rsid w:val="003B1EF5"/>
    <w:rsid w:val="003D60AC"/>
    <w:rsid w:val="004013A8"/>
    <w:rsid w:val="00415C0A"/>
    <w:rsid w:val="00440CAA"/>
    <w:rsid w:val="00463211"/>
    <w:rsid w:val="00472327"/>
    <w:rsid w:val="00523745"/>
    <w:rsid w:val="00526C00"/>
    <w:rsid w:val="00527207"/>
    <w:rsid w:val="005342CF"/>
    <w:rsid w:val="00544795"/>
    <w:rsid w:val="00546282"/>
    <w:rsid w:val="00567B1F"/>
    <w:rsid w:val="005A5086"/>
    <w:rsid w:val="005F05E7"/>
    <w:rsid w:val="006624B1"/>
    <w:rsid w:val="0068398E"/>
    <w:rsid w:val="006A38BF"/>
    <w:rsid w:val="006B2A50"/>
    <w:rsid w:val="006D38F4"/>
    <w:rsid w:val="006D5A14"/>
    <w:rsid w:val="006E13AE"/>
    <w:rsid w:val="006E5E47"/>
    <w:rsid w:val="007067CB"/>
    <w:rsid w:val="00764A18"/>
    <w:rsid w:val="007A7273"/>
    <w:rsid w:val="007F7EA1"/>
    <w:rsid w:val="008128F2"/>
    <w:rsid w:val="008527E3"/>
    <w:rsid w:val="0087759F"/>
    <w:rsid w:val="008844B2"/>
    <w:rsid w:val="008B1EBE"/>
    <w:rsid w:val="008C4A4A"/>
    <w:rsid w:val="008F213A"/>
    <w:rsid w:val="00923DE9"/>
    <w:rsid w:val="00953B56"/>
    <w:rsid w:val="00963E95"/>
    <w:rsid w:val="009725AA"/>
    <w:rsid w:val="009A3EBC"/>
    <w:rsid w:val="009D146A"/>
    <w:rsid w:val="009E0960"/>
    <w:rsid w:val="00A20163"/>
    <w:rsid w:val="00A30EE1"/>
    <w:rsid w:val="00A46F43"/>
    <w:rsid w:val="00A5565D"/>
    <w:rsid w:val="00AD02D8"/>
    <w:rsid w:val="00AD13F9"/>
    <w:rsid w:val="00AF36D0"/>
    <w:rsid w:val="00B07CB9"/>
    <w:rsid w:val="00B65B92"/>
    <w:rsid w:val="00BB2E2A"/>
    <w:rsid w:val="00BD06F0"/>
    <w:rsid w:val="00C103CD"/>
    <w:rsid w:val="00C11A8A"/>
    <w:rsid w:val="00C15A44"/>
    <w:rsid w:val="00C163F8"/>
    <w:rsid w:val="00C618F2"/>
    <w:rsid w:val="00C61C2D"/>
    <w:rsid w:val="00C760F0"/>
    <w:rsid w:val="00C92DAE"/>
    <w:rsid w:val="00CA3311"/>
    <w:rsid w:val="00CB40AB"/>
    <w:rsid w:val="00D54928"/>
    <w:rsid w:val="00D929BF"/>
    <w:rsid w:val="00DA684A"/>
    <w:rsid w:val="00DA7A15"/>
    <w:rsid w:val="00DC6E66"/>
    <w:rsid w:val="00DD6E96"/>
    <w:rsid w:val="00E27D12"/>
    <w:rsid w:val="00E45B37"/>
    <w:rsid w:val="00EA00B3"/>
    <w:rsid w:val="00EB2ACD"/>
    <w:rsid w:val="00EB4EF4"/>
    <w:rsid w:val="00EC3F52"/>
    <w:rsid w:val="00ED075B"/>
    <w:rsid w:val="00ED7D34"/>
    <w:rsid w:val="00F2164C"/>
    <w:rsid w:val="00F4370F"/>
    <w:rsid w:val="00F538FD"/>
    <w:rsid w:val="00F74C18"/>
    <w:rsid w:val="00F83A19"/>
    <w:rsid w:val="00FD71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64D67"/>
  <w15:chartTrackingRefBased/>
  <w15:docId w15:val="{22ACE012-E335-4E8E-BE86-685A275FA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9AA"/>
    <w:rPr>
      <w:rFonts w:ascii="Calibri" w:eastAsia="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B4EF4"/>
    <w:pPr>
      <w:spacing w:after="0" w:line="240" w:lineRule="auto"/>
    </w:pPr>
  </w:style>
  <w:style w:type="character" w:styleId="Hyperlink">
    <w:name w:val="Hyperlink"/>
    <w:basedOn w:val="DefaultParagraphFont"/>
    <w:uiPriority w:val="99"/>
    <w:unhideWhenUsed/>
    <w:rsid w:val="00567B1F"/>
    <w:rPr>
      <w:color w:val="0563C1" w:themeColor="hyperlink"/>
      <w:u w:val="single"/>
    </w:rPr>
  </w:style>
  <w:style w:type="character" w:styleId="UnresolvedMention">
    <w:name w:val="Unresolved Mention"/>
    <w:basedOn w:val="DefaultParagraphFont"/>
    <w:uiPriority w:val="99"/>
    <w:semiHidden/>
    <w:unhideWhenUsed/>
    <w:rsid w:val="00567B1F"/>
    <w:rPr>
      <w:color w:val="605E5C"/>
      <w:shd w:val="clear" w:color="auto" w:fill="E1DFDD"/>
    </w:rPr>
  </w:style>
  <w:style w:type="character" w:styleId="EndnoteReference">
    <w:name w:val="endnote reference"/>
    <w:basedOn w:val="DefaultParagraphFont"/>
    <w:uiPriority w:val="99"/>
    <w:semiHidden/>
    <w:unhideWhenUsed/>
    <w:rsid w:val="003059AA"/>
    <w:rPr>
      <w:vertAlign w:val="superscript"/>
    </w:rPr>
  </w:style>
  <w:style w:type="character" w:styleId="CommentReference">
    <w:name w:val="annotation reference"/>
    <w:basedOn w:val="DefaultParagraphFont"/>
    <w:uiPriority w:val="99"/>
    <w:semiHidden/>
    <w:unhideWhenUsed/>
    <w:rsid w:val="00BD06F0"/>
    <w:rPr>
      <w:sz w:val="16"/>
      <w:szCs w:val="16"/>
    </w:rPr>
  </w:style>
  <w:style w:type="paragraph" w:styleId="CommentText">
    <w:name w:val="annotation text"/>
    <w:basedOn w:val="Normal"/>
    <w:link w:val="CommentTextChar"/>
    <w:uiPriority w:val="99"/>
    <w:unhideWhenUsed/>
    <w:rsid w:val="00BD06F0"/>
    <w:pPr>
      <w:spacing w:line="240" w:lineRule="auto"/>
    </w:pPr>
    <w:rPr>
      <w:sz w:val="20"/>
      <w:szCs w:val="20"/>
    </w:rPr>
  </w:style>
  <w:style w:type="character" w:customStyle="1" w:styleId="CommentTextChar">
    <w:name w:val="Comment Text Char"/>
    <w:basedOn w:val="DefaultParagraphFont"/>
    <w:link w:val="CommentText"/>
    <w:uiPriority w:val="99"/>
    <w:rsid w:val="00BD06F0"/>
    <w:rPr>
      <w:rFonts w:ascii="Calibri" w:eastAsia="Calibri" w:hAnsi="Calibri" w:cs="Calibri"/>
      <w:sz w:val="20"/>
      <w:szCs w:val="20"/>
      <w:lang w:eastAsia="en-GB"/>
    </w:rPr>
  </w:style>
  <w:style w:type="paragraph" w:styleId="CommentSubject">
    <w:name w:val="annotation subject"/>
    <w:basedOn w:val="CommentText"/>
    <w:next w:val="CommentText"/>
    <w:link w:val="CommentSubjectChar"/>
    <w:uiPriority w:val="99"/>
    <w:semiHidden/>
    <w:unhideWhenUsed/>
    <w:rsid w:val="00BD06F0"/>
    <w:rPr>
      <w:b/>
      <w:bCs/>
    </w:rPr>
  </w:style>
  <w:style w:type="character" w:customStyle="1" w:styleId="CommentSubjectChar">
    <w:name w:val="Comment Subject Char"/>
    <w:basedOn w:val="CommentTextChar"/>
    <w:link w:val="CommentSubject"/>
    <w:uiPriority w:val="99"/>
    <w:semiHidden/>
    <w:rsid w:val="00BD06F0"/>
    <w:rPr>
      <w:rFonts w:ascii="Calibri" w:eastAsia="Calibri" w:hAnsi="Calibri" w:cs="Calibri"/>
      <w:b/>
      <w:bCs/>
      <w:sz w:val="20"/>
      <w:szCs w:val="20"/>
      <w:lang w:eastAsia="en-GB"/>
    </w:rPr>
  </w:style>
  <w:style w:type="paragraph" w:styleId="Revision">
    <w:name w:val="Revision"/>
    <w:hidden/>
    <w:uiPriority w:val="99"/>
    <w:semiHidden/>
    <w:rsid w:val="00FD7195"/>
    <w:pPr>
      <w:spacing w:after="0" w:line="240" w:lineRule="auto"/>
    </w:pPr>
    <w:rPr>
      <w:rFonts w:ascii="Calibri" w:eastAsia="Calibri" w:hAnsi="Calibri" w:cs="Calibri"/>
      <w:lang w:eastAsia="en-GB"/>
    </w:rPr>
  </w:style>
  <w:style w:type="character" w:styleId="FollowedHyperlink">
    <w:name w:val="FollowedHyperlink"/>
    <w:basedOn w:val="DefaultParagraphFont"/>
    <w:uiPriority w:val="99"/>
    <w:semiHidden/>
    <w:unhideWhenUsed/>
    <w:rsid w:val="002C77CF"/>
    <w:rPr>
      <w:color w:val="954F72" w:themeColor="followedHyperlink"/>
      <w:u w:val="single"/>
    </w:rPr>
  </w:style>
  <w:style w:type="character" w:styleId="Emphasis">
    <w:name w:val="Emphasis"/>
    <w:basedOn w:val="DefaultParagraphFont"/>
    <w:uiPriority w:val="20"/>
    <w:qFormat/>
    <w:rsid w:val="00C163F8"/>
    <w:rPr>
      <w:i/>
      <w:iCs/>
    </w:rPr>
  </w:style>
  <w:style w:type="paragraph" w:styleId="HTMLPreformatted">
    <w:name w:val="HTML Preformatted"/>
    <w:basedOn w:val="Normal"/>
    <w:link w:val="HTMLPreformattedChar"/>
    <w:uiPriority w:val="99"/>
    <w:semiHidden/>
    <w:unhideWhenUsed/>
    <w:rsid w:val="00C163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163F8"/>
    <w:rPr>
      <w:rFonts w:ascii="Courier New" w:eastAsia="Times New Roman" w:hAnsi="Courier New" w:cs="Courier New"/>
      <w:sz w:val="20"/>
      <w:szCs w:val="20"/>
      <w:lang w:eastAsia="en-GB"/>
    </w:rPr>
  </w:style>
  <w:style w:type="character" w:customStyle="1" w:styleId="y2iqfc">
    <w:name w:val="y2iqfc"/>
    <w:basedOn w:val="DefaultParagraphFont"/>
    <w:rsid w:val="00C163F8"/>
  </w:style>
  <w:style w:type="character" w:customStyle="1" w:styleId="NoSpacingChar">
    <w:name w:val="No Spacing Char"/>
    <w:basedOn w:val="DefaultParagraphFont"/>
    <w:link w:val="NoSpacing"/>
    <w:uiPriority w:val="1"/>
    <w:locked/>
    <w:rsid w:val="00A46F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277">
      <w:bodyDiv w:val="1"/>
      <w:marLeft w:val="0"/>
      <w:marRight w:val="0"/>
      <w:marTop w:val="0"/>
      <w:marBottom w:val="0"/>
      <w:divBdr>
        <w:top w:val="none" w:sz="0" w:space="0" w:color="auto"/>
        <w:left w:val="none" w:sz="0" w:space="0" w:color="auto"/>
        <w:bottom w:val="none" w:sz="0" w:space="0" w:color="auto"/>
        <w:right w:val="none" w:sz="0" w:space="0" w:color="auto"/>
      </w:divBdr>
      <w:divsChild>
        <w:div w:id="1831870696">
          <w:marLeft w:val="0"/>
          <w:marRight w:val="0"/>
          <w:marTop w:val="0"/>
          <w:marBottom w:val="0"/>
          <w:divBdr>
            <w:top w:val="none" w:sz="0" w:space="0" w:color="auto"/>
            <w:left w:val="none" w:sz="0" w:space="0" w:color="auto"/>
            <w:bottom w:val="none" w:sz="0" w:space="0" w:color="auto"/>
            <w:right w:val="none" w:sz="0" w:space="0" w:color="auto"/>
          </w:divBdr>
        </w:div>
      </w:divsChild>
    </w:div>
    <w:div w:id="277953580">
      <w:bodyDiv w:val="1"/>
      <w:marLeft w:val="0"/>
      <w:marRight w:val="0"/>
      <w:marTop w:val="0"/>
      <w:marBottom w:val="0"/>
      <w:divBdr>
        <w:top w:val="none" w:sz="0" w:space="0" w:color="auto"/>
        <w:left w:val="none" w:sz="0" w:space="0" w:color="auto"/>
        <w:bottom w:val="none" w:sz="0" w:space="0" w:color="auto"/>
        <w:right w:val="none" w:sz="0" w:space="0" w:color="auto"/>
      </w:divBdr>
    </w:div>
    <w:div w:id="414520789">
      <w:bodyDiv w:val="1"/>
      <w:marLeft w:val="0"/>
      <w:marRight w:val="0"/>
      <w:marTop w:val="0"/>
      <w:marBottom w:val="0"/>
      <w:divBdr>
        <w:top w:val="none" w:sz="0" w:space="0" w:color="auto"/>
        <w:left w:val="none" w:sz="0" w:space="0" w:color="auto"/>
        <w:bottom w:val="none" w:sz="0" w:space="0" w:color="auto"/>
        <w:right w:val="none" w:sz="0" w:space="0" w:color="auto"/>
      </w:divBdr>
    </w:div>
    <w:div w:id="417411812">
      <w:bodyDiv w:val="1"/>
      <w:marLeft w:val="0"/>
      <w:marRight w:val="0"/>
      <w:marTop w:val="0"/>
      <w:marBottom w:val="0"/>
      <w:divBdr>
        <w:top w:val="none" w:sz="0" w:space="0" w:color="auto"/>
        <w:left w:val="none" w:sz="0" w:space="0" w:color="auto"/>
        <w:bottom w:val="none" w:sz="0" w:space="0" w:color="auto"/>
        <w:right w:val="none" w:sz="0" w:space="0" w:color="auto"/>
      </w:divBdr>
    </w:div>
    <w:div w:id="506943695">
      <w:bodyDiv w:val="1"/>
      <w:marLeft w:val="0"/>
      <w:marRight w:val="0"/>
      <w:marTop w:val="0"/>
      <w:marBottom w:val="0"/>
      <w:divBdr>
        <w:top w:val="none" w:sz="0" w:space="0" w:color="auto"/>
        <w:left w:val="none" w:sz="0" w:space="0" w:color="auto"/>
        <w:bottom w:val="none" w:sz="0" w:space="0" w:color="auto"/>
        <w:right w:val="none" w:sz="0" w:space="0" w:color="auto"/>
      </w:divBdr>
    </w:div>
    <w:div w:id="655259236">
      <w:bodyDiv w:val="1"/>
      <w:marLeft w:val="0"/>
      <w:marRight w:val="0"/>
      <w:marTop w:val="0"/>
      <w:marBottom w:val="0"/>
      <w:divBdr>
        <w:top w:val="none" w:sz="0" w:space="0" w:color="auto"/>
        <w:left w:val="none" w:sz="0" w:space="0" w:color="auto"/>
        <w:bottom w:val="none" w:sz="0" w:space="0" w:color="auto"/>
        <w:right w:val="none" w:sz="0" w:space="0" w:color="auto"/>
      </w:divBdr>
    </w:div>
    <w:div w:id="734355810">
      <w:bodyDiv w:val="1"/>
      <w:marLeft w:val="0"/>
      <w:marRight w:val="0"/>
      <w:marTop w:val="0"/>
      <w:marBottom w:val="0"/>
      <w:divBdr>
        <w:top w:val="none" w:sz="0" w:space="0" w:color="auto"/>
        <w:left w:val="none" w:sz="0" w:space="0" w:color="auto"/>
        <w:bottom w:val="none" w:sz="0" w:space="0" w:color="auto"/>
        <w:right w:val="none" w:sz="0" w:space="0" w:color="auto"/>
      </w:divBdr>
    </w:div>
    <w:div w:id="788090393">
      <w:bodyDiv w:val="1"/>
      <w:marLeft w:val="0"/>
      <w:marRight w:val="0"/>
      <w:marTop w:val="0"/>
      <w:marBottom w:val="0"/>
      <w:divBdr>
        <w:top w:val="none" w:sz="0" w:space="0" w:color="auto"/>
        <w:left w:val="none" w:sz="0" w:space="0" w:color="auto"/>
        <w:bottom w:val="none" w:sz="0" w:space="0" w:color="auto"/>
        <w:right w:val="none" w:sz="0" w:space="0" w:color="auto"/>
      </w:divBdr>
    </w:div>
    <w:div w:id="958417123">
      <w:bodyDiv w:val="1"/>
      <w:marLeft w:val="0"/>
      <w:marRight w:val="0"/>
      <w:marTop w:val="0"/>
      <w:marBottom w:val="0"/>
      <w:divBdr>
        <w:top w:val="none" w:sz="0" w:space="0" w:color="auto"/>
        <w:left w:val="none" w:sz="0" w:space="0" w:color="auto"/>
        <w:bottom w:val="none" w:sz="0" w:space="0" w:color="auto"/>
        <w:right w:val="none" w:sz="0" w:space="0" w:color="auto"/>
      </w:divBdr>
    </w:div>
    <w:div w:id="1023628994">
      <w:bodyDiv w:val="1"/>
      <w:marLeft w:val="0"/>
      <w:marRight w:val="0"/>
      <w:marTop w:val="0"/>
      <w:marBottom w:val="0"/>
      <w:divBdr>
        <w:top w:val="none" w:sz="0" w:space="0" w:color="auto"/>
        <w:left w:val="none" w:sz="0" w:space="0" w:color="auto"/>
        <w:bottom w:val="none" w:sz="0" w:space="0" w:color="auto"/>
        <w:right w:val="none" w:sz="0" w:space="0" w:color="auto"/>
      </w:divBdr>
    </w:div>
    <w:div w:id="1229075916">
      <w:bodyDiv w:val="1"/>
      <w:marLeft w:val="0"/>
      <w:marRight w:val="0"/>
      <w:marTop w:val="0"/>
      <w:marBottom w:val="0"/>
      <w:divBdr>
        <w:top w:val="none" w:sz="0" w:space="0" w:color="auto"/>
        <w:left w:val="none" w:sz="0" w:space="0" w:color="auto"/>
        <w:bottom w:val="none" w:sz="0" w:space="0" w:color="auto"/>
        <w:right w:val="none" w:sz="0" w:space="0" w:color="auto"/>
      </w:divBdr>
      <w:divsChild>
        <w:div w:id="1416710512">
          <w:marLeft w:val="0"/>
          <w:marRight w:val="0"/>
          <w:marTop w:val="0"/>
          <w:marBottom w:val="0"/>
          <w:divBdr>
            <w:top w:val="single" w:sz="2" w:space="0" w:color="000000"/>
            <w:left w:val="single" w:sz="2" w:space="0" w:color="000000"/>
            <w:bottom w:val="single" w:sz="2" w:space="0" w:color="000000"/>
            <w:right w:val="single" w:sz="2" w:space="0" w:color="000000"/>
          </w:divBdr>
          <w:divsChild>
            <w:div w:id="1230847656">
              <w:marLeft w:val="0"/>
              <w:marRight w:val="0"/>
              <w:marTop w:val="0"/>
              <w:marBottom w:val="0"/>
              <w:divBdr>
                <w:top w:val="single" w:sz="2" w:space="0" w:color="000000"/>
                <w:left w:val="single" w:sz="2" w:space="0" w:color="000000"/>
                <w:bottom w:val="single" w:sz="2" w:space="0" w:color="000000"/>
                <w:right w:val="single" w:sz="2" w:space="0" w:color="000000"/>
              </w:divBdr>
              <w:divsChild>
                <w:div w:id="53701522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263299865">
      <w:bodyDiv w:val="1"/>
      <w:marLeft w:val="0"/>
      <w:marRight w:val="0"/>
      <w:marTop w:val="0"/>
      <w:marBottom w:val="0"/>
      <w:divBdr>
        <w:top w:val="none" w:sz="0" w:space="0" w:color="auto"/>
        <w:left w:val="none" w:sz="0" w:space="0" w:color="auto"/>
        <w:bottom w:val="none" w:sz="0" w:space="0" w:color="auto"/>
        <w:right w:val="none" w:sz="0" w:space="0" w:color="auto"/>
      </w:divBdr>
    </w:div>
    <w:div w:id="1273703497">
      <w:bodyDiv w:val="1"/>
      <w:marLeft w:val="0"/>
      <w:marRight w:val="0"/>
      <w:marTop w:val="0"/>
      <w:marBottom w:val="0"/>
      <w:divBdr>
        <w:top w:val="none" w:sz="0" w:space="0" w:color="auto"/>
        <w:left w:val="none" w:sz="0" w:space="0" w:color="auto"/>
        <w:bottom w:val="none" w:sz="0" w:space="0" w:color="auto"/>
        <w:right w:val="none" w:sz="0" w:space="0" w:color="auto"/>
      </w:divBdr>
    </w:div>
    <w:div w:id="1283030254">
      <w:bodyDiv w:val="1"/>
      <w:marLeft w:val="0"/>
      <w:marRight w:val="0"/>
      <w:marTop w:val="0"/>
      <w:marBottom w:val="0"/>
      <w:divBdr>
        <w:top w:val="none" w:sz="0" w:space="0" w:color="auto"/>
        <w:left w:val="none" w:sz="0" w:space="0" w:color="auto"/>
        <w:bottom w:val="none" w:sz="0" w:space="0" w:color="auto"/>
        <w:right w:val="none" w:sz="0" w:space="0" w:color="auto"/>
      </w:divBdr>
    </w:div>
    <w:div w:id="1301619249">
      <w:bodyDiv w:val="1"/>
      <w:marLeft w:val="0"/>
      <w:marRight w:val="0"/>
      <w:marTop w:val="0"/>
      <w:marBottom w:val="0"/>
      <w:divBdr>
        <w:top w:val="none" w:sz="0" w:space="0" w:color="auto"/>
        <w:left w:val="none" w:sz="0" w:space="0" w:color="auto"/>
        <w:bottom w:val="none" w:sz="0" w:space="0" w:color="auto"/>
        <w:right w:val="none" w:sz="0" w:space="0" w:color="auto"/>
      </w:divBdr>
    </w:div>
    <w:div w:id="1465269973">
      <w:bodyDiv w:val="1"/>
      <w:marLeft w:val="0"/>
      <w:marRight w:val="0"/>
      <w:marTop w:val="0"/>
      <w:marBottom w:val="0"/>
      <w:divBdr>
        <w:top w:val="none" w:sz="0" w:space="0" w:color="auto"/>
        <w:left w:val="none" w:sz="0" w:space="0" w:color="auto"/>
        <w:bottom w:val="none" w:sz="0" w:space="0" w:color="auto"/>
        <w:right w:val="none" w:sz="0" w:space="0" w:color="auto"/>
      </w:divBdr>
      <w:divsChild>
        <w:div w:id="47287177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32064950">
      <w:bodyDiv w:val="1"/>
      <w:marLeft w:val="0"/>
      <w:marRight w:val="0"/>
      <w:marTop w:val="0"/>
      <w:marBottom w:val="0"/>
      <w:divBdr>
        <w:top w:val="none" w:sz="0" w:space="0" w:color="auto"/>
        <w:left w:val="none" w:sz="0" w:space="0" w:color="auto"/>
        <w:bottom w:val="none" w:sz="0" w:space="0" w:color="auto"/>
        <w:right w:val="none" w:sz="0" w:space="0" w:color="auto"/>
      </w:divBdr>
    </w:div>
    <w:div w:id="1681589725">
      <w:bodyDiv w:val="1"/>
      <w:marLeft w:val="0"/>
      <w:marRight w:val="0"/>
      <w:marTop w:val="0"/>
      <w:marBottom w:val="0"/>
      <w:divBdr>
        <w:top w:val="none" w:sz="0" w:space="0" w:color="auto"/>
        <w:left w:val="none" w:sz="0" w:space="0" w:color="auto"/>
        <w:bottom w:val="none" w:sz="0" w:space="0" w:color="auto"/>
        <w:right w:val="none" w:sz="0" w:space="0" w:color="auto"/>
      </w:divBdr>
    </w:div>
    <w:div w:id="1992445865">
      <w:bodyDiv w:val="1"/>
      <w:marLeft w:val="0"/>
      <w:marRight w:val="0"/>
      <w:marTop w:val="0"/>
      <w:marBottom w:val="0"/>
      <w:divBdr>
        <w:top w:val="none" w:sz="0" w:space="0" w:color="auto"/>
        <w:left w:val="none" w:sz="0" w:space="0" w:color="auto"/>
        <w:bottom w:val="none" w:sz="0" w:space="0" w:color="auto"/>
        <w:right w:val="none" w:sz="0" w:space="0" w:color="auto"/>
      </w:divBdr>
    </w:div>
    <w:div w:id="2015835278">
      <w:bodyDiv w:val="1"/>
      <w:marLeft w:val="0"/>
      <w:marRight w:val="0"/>
      <w:marTop w:val="0"/>
      <w:marBottom w:val="0"/>
      <w:divBdr>
        <w:top w:val="none" w:sz="0" w:space="0" w:color="auto"/>
        <w:left w:val="none" w:sz="0" w:space="0" w:color="auto"/>
        <w:bottom w:val="none" w:sz="0" w:space="0" w:color="auto"/>
        <w:right w:val="none" w:sz="0" w:space="0" w:color="auto"/>
      </w:divBdr>
      <w:divsChild>
        <w:div w:id="1860583683">
          <w:marLeft w:val="0"/>
          <w:marRight w:val="0"/>
          <w:marTop w:val="0"/>
          <w:marBottom w:val="0"/>
          <w:divBdr>
            <w:top w:val="single" w:sz="2" w:space="0" w:color="D9D9E3"/>
            <w:left w:val="single" w:sz="2" w:space="0" w:color="D9D9E3"/>
            <w:bottom w:val="single" w:sz="2" w:space="0" w:color="D9D9E3"/>
            <w:right w:val="single" w:sz="2" w:space="0" w:color="D9D9E3"/>
          </w:divBdr>
          <w:divsChild>
            <w:div w:id="2069762319">
              <w:marLeft w:val="0"/>
              <w:marRight w:val="0"/>
              <w:marTop w:val="0"/>
              <w:marBottom w:val="0"/>
              <w:divBdr>
                <w:top w:val="single" w:sz="2" w:space="0" w:color="D9D9E3"/>
                <w:left w:val="single" w:sz="2" w:space="0" w:color="D9D9E3"/>
                <w:bottom w:val="single" w:sz="2" w:space="0" w:color="D9D9E3"/>
                <w:right w:val="single" w:sz="2" w:space="0" w:color="D9D9E3"/>
              </w:divBdr>
              <w:divsChild>
                <w:div w:id="1520003936">
                  <w:marLeft w:val="0"/>
                  <w:marRight w:val="0"/>
                  <w:marTop w:val="0"/>
                  <w:marBottom w:val="0"/>
                  <w:divBdr>
                    <w:top w:val="single" w:sz="2" w:space="0" w:color="D9D9E3"/>
                    <w:left w:val="single" w:sz="2" w:space="0" w:color="D9D9E3"/>
                    <w:bottom w:val="single" w:sz="2" w:space="0" w:color="D9D9E3"/>
                    <w:right w:val="single" w:sz="2" w:space="0" w:color="D9D9E3"/>
                  </w:divBdr>
                  <w:divsChild>
                    <w:div w:id="291904196">
                      <w:marLeft w:val="0"/>
                      <w:marRight w:val="0"/>
                      <w:marTop w:val="0"/>
                      <w:marBottom w:val="0"/>
                      <w:divBdr>
                        <w:top w:val="single" w:sz="2" w:space="0" w:color="D9D9E3"/>
                        <w:left w:val="single" w:sz="2" w:space="0" w:color="D9D9E3"/>
                        <w:bottom w:val="single" w:sz="2" w:space="0" w:color="D9D9E3"/>
                        <w:right w:val="single" w:sz="2" w:space="0" w:color="D9D9E3"/>
                      </w:divBdr>
                      <w:divsChild>
                        <w:div w:id="547035678">
                          <w:marLeft w:val="0"/>
                          <w:marRight w:val="0"/>
                          <w:marTop w:val="0"/>
                          <w:marBottom w:val="0"/>
                          <w:divBdr>
                            <w:top w:val="single" w:sz="2" w:space="0" w:color="auto"/>
                            <w:left w:val="single" w:sz="2" w:space="0" w:color="auto"/>
                            <w:bottom w:val="single" w:sz="6" w:space="0" w:color="auto"/>
                            <w:right w:val="single" w:sz="2" w:space="0" w:color="auto"/>
                          </w:divBdr>
                          <w:divsChild>
                            <w:div w:id="1074427436">
                              <w:marLeft w:val="0"/>
                              <w:marRight w:val="0"/>
                              <w:marTop w:val="100"/>
                              <w:marBottom w:val="100"/>
                              <w:divBdr>
                                <w:top w:val="single" w:sz="2" w:space="0" w:color="D9D9E3"/>
                                <w:left w:val="single" w:sz="2" w:space="0" w:color="D9D9E3"/>
                                <w:bottom w:val="single" w:sz="2" w:space="0" w:color="D9D9E3"/>
                                <w:right w:val="single" w:sz="2" w:space="0" w:color="D9D9E3"/>
                              </w:divBdr>
                              <w:divsChild>
                                <w:div w:id="1139035206">
                                  <w:marLeft w:val="0"/>
                                  <w:marRight w:val="0"/>
                                  <w:marTop w:val="0"/>
                                  <w:marBottom w:val="0"/>
                                  <w:divBdr>
                                    <w:top w:val="single" w:sz="2" w:space="0" w:color="D9D9E3"/>
                                    <w:left w:val="single" w:sz="2" w:space="0" w:color="D9D9E3"/>
                                    <w:bottom w:val="single" w:sz="2" w:space="0" w:color="D9D9E3"/>
                                    <w:right w:val="single" w:sz="2" w:space="0" w:color="D9D9E3"/>
                                  </w:divBdr>
                                  <w:divsChild>
                                    <w:div w:id="127477264">
                                      <w:marLeft w:val="0"/>
                                      <w:marRight w:val="0"/>
                                      <w:marTop w:val="0"/>
                                      <w:marBottom w:val="0"/>
                                      <w:divBdr>
                                        <w:top w:val="single" w:sz="2" w:space="0" w:color="D9D9E3"/>
                                        <w:left w:val="single" w:sz="2" w:space="0" w:color="D9D9E3"/>
                                        <w:bottom w:val="single" w:sz="2" w:space="0" w:color="D9D9E3"/>
                                        <w:right w:val="single" w:sz="2" w:space="0" w:color="D9D9E3"/>
                                      </w:divBdr>
                                      <w:divsChild>
                                        <w:div w:id="1528442466">
                                          <w:marLeft w:val="0"/>
                                          <w:marRight w:val="0"/>
                                          <w:marTop w:val="0"/>
                                          <w:marBottom w:val="0"/>
                                          <w:divBdr>
                                            <w:top w:val="single" w:sz="2" w:space="0" w:color="D9D9E3"/>
                                            <w:left w:val="single" w:sz="2" w:space="0" w:color="D9D9E3"/>
                                            <w:bottom w:val="single" w:sz="2" w:space="0" w:color="D9D9E3"/>
                                            <w:right w:val="single" w:sz="2" w:space="0" w:color="D9D9E3"/>
                                          </w:divBdr>
                                          <w:divsChild>
                                            <w:div w:id="1593465261">
                                              <w:marLeft w:val="0"/>
                                              <w:marRight w:val="0"/>
                                              <w:marTop w:val="0"/>
                                              <w:marBottom w:val="0"/>
                                              <w:divBdr>
                                                <w:top w:val="single" w:sz="2" w:space="0" w:color="D9D9E3"/>
                                                <w:left w:val="single" w:sz="2" w:space="0" w:color="D9D9E3"/>
                                                <w:bottom w:val="single" w:sz="2" w:space="0" w:color="D9D9E3"/>
                                                <w:right w:val="single" w:sz="2" w:space="0" w:color="D9D9E3"/>
                                              </w:divBdr>
                                              <w:divsChild>
                                                <w:div w:id="424887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47364823">
          <w:marLeft w:val="0"/>
          <w:marRight w:val="0"/>
          <w:marTop w:val="0"/>
          <w:marBottom w:val="0"/>
          <w:divBdr>
            <w:top w:val="none" w:sz="0" w:space="0" w:color="auto"/>
            <w:left w:val="none" w:sz="0" w:space="0" w:color="auto"/>
            <w:bottom w:val="none" w:sz="0" w:space="0" w:color="auto"/>
            <w:right w:val="none" w:sz="0" w:space="0" w:color="auto"/>
          </w:divBdr>
        </w:div>
      </w:divsChild>
    </w:div>
    <w:div w:id="2055882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s://imi.org.ua/en/news/crimean-occupation-court-sentences-journalist-iryna-danilovych-to-seven-years-in-prison-i49881" TargetMode="External"/><Relationship Id="rId18" Type="http://schemas.openxmlformats.org/officeDocument/2006/relationships/hyperlink" Target="https://www.pen-international.org/news/ukraine-a-year-of-war-crimes-and-resolve"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pen.org.ua/en" TargetMode="External"/><Relationship Id="rId7" Type="http://schemas.openxmlformats.org/officeDocument/2006/relationships/endnotes" Target="endnotes.xml"/><Relationship Id="rId12" Type="http://schemas.openxmlformats.org/officeDocument/2006/relationships/hyperlink" Target="https://www.frontlinedefenders.org/en/case/woman-human-rights-defender-iryna-danylovych-transferred-russia-and-continues-face-medical" TargetMode="External"/><Relationship Id="rId17" Type="http://schemas.openxmlformats.org/officeDocument/2006/relationships/hyperlink" Target="https://static1.squarespace.com/static/628f9ae10b12c8255bd8814d/t/63ee295ded86c930f4615864/1678796268486/Resolution-on-the-war-in-Ukraine-2022-ENG" TargetMode="External"/><Relationship Id="rId25" Type="http://schemas.openxmlformats.org/officeDocument/2006/relationships/hyperlink" Target="mailto:Sabrina.Tucci@pen-international.org" TargetMode="External"/><Relationship Id="rId2" Type="http://schemas.openxmlformats.org/officeDocument/2006/relationships/numbering" Target="numbering.xml"/><Relationship Id="rId16" Type="http://schemas.openxmlformats.org/officeDocument/2006/relationships/hyperlink" Target="https://www.pen-international.org/our-campaigns/day-of-the-imprisoned-writer-2022" TargetMode="External"/><Relationship Id="rId20" Type="http://schemas.openxmlformats.org/officeDocument/2006/relationships/hyperlink" Target="https://forms.gle/U9i68N3hyS1VUPo2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mina.info/news/u-krymu-zaareshtuvaly-gromadyansku-zhurnalistku-irynu-danylovych/" TargetMode="External"/><Relationship Id="rId24" Type="http://schemas.openxmlformats.org/officeDocument/2006/relationships/hyperlink" Target="mailto:Aurelia.dondo@pen-international.org" TargetMode="External"/><Relationship Id="rId5" Type="http://schemas.openxmlformats.org/officeDocument/2006/relationships/webSettings" Target="webSettings.xml"/><Relationship Id="rId15" Type="http://schemas.openxmlformats.org/officeDocument/2006/relationships/hyperlink" Target="https://zmina.info/news/cherez-nenadannya-medychnoyi-dopomogy-zhurnalistka-z-feodosiyi-iryna-danylovych-ogolosyla-suhe-goloduvannya/?fbclid=IwAR3Z1dc2P7bW5VqXJMEUtZTixfoCVGV_3ak_WAc0jrJU_3igCkqj2yBryic" TargetMode="External"/><Relationship Id="rId23" Type="http://schemas.openxmlformats.org/officeDocument/2006/relationships/hyperlink" Target="https://www.facebook.com/peninternational" TargetMode="External"/><Relationship Id="rId10" Type="http://schemas.openxmlformats.org/officeDocument/2006/relationships/hyperlink" Target="https://pen.org.ua/en/zayava-cshodo-nasilnickogo-zniknennya-irini-danilovich-v-okupovanomu-krimu" TargetMode="External"/><Relationship Id="rId19" Type="http://schemas.openxmlformats.org/officeDocument/2006/relationships/hyperlink" Target="https://www.pen-international.org/news/declaration-of-pen-internationals-writers-for-peace-committee-on-the-russian-federations-war-against-ukraine" TargetMode="External"/><Relationship Id="rId4" Type="http://schemas.openxmlformats.org/officeDocument/2006/relationships/settings" Target="settings.xml"/><Relationship Id="rId9" Type="http://schemas.openxmlformats.org/officeDocument/2006/relationships/image" Target="cid:image001.gif@01D9B4A4.1AA382E0" TargetMode="External"/><Relationship Id="rId14" Type="http://schemas.openxmlformats.org/officeDocument/2006/relationships/hyperlink" Target="https://www.hrw.org/news/2023/08/21/russias-deportation-imprisonment-ukrainian-rights-activist" TargetMode="External"/><Relationship Id="rId22" Type="http://schemas.openxmlformats.org/officeDocument/2006/relationships/hyperlink" Target="https://twitter.com/pen_int"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35AC9-6FEC-4824-BBF4-BBF0E8D7E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1120</Words>
  <Characters>6387</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Aurelia, Dondo</dc:creator>
  <cp:keywords/>
  <dc:description/>
  <cp:lastModifiedBy>Sabrina Tucci</cp:lastModifiedBy>
  <cp:revision>3</cp:revision>
  <dcterms:created xsi:type="dcterms:W3CDTF">2023-10-19T08:49:00Z</dcterms:created>
  <dcterms:modified xsi:type="dcterms:W3CDTF">2023-10-19T09:27:00Z</dcterms:modified>
</cp:coreProperties>
</file>