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E99DE" w14:textId="77777777" w:rsidR="00733753" w:rsidRDefault="00733753" w:rsidP="00733753">
      <w:pPr>
        <w:spacing w:line="240" w:lineRule="auto"/>
        <w:rPr>
          <w:rFonts w:ascii="Calibri" w:hAnsi="Calibri" w:cs="Calibri"/>
        </w:rPr>
      </w:pPr>
      <w:r>
        <w:rPr>
          <w:rFonts w:ascii="Calibri" w:hAnsi="Calibri" w:cs="Calibri"/>
        </w:rPr>
        <w:t>Minister for Foreign Affairs</w:t>
      </w:r>
    </w:p>
    <w:p w14:paraId="0D51B79D" w14:textId="77777777" w:rsidR="00733753" w:rsidRDefault="00733753" w:rsidP="00733753">
      <w:pPr>
        <w:spacing w:line="240" w:lineRule="auto"/>
        <w:contextualSpacing/>
        <w:rPr>
          <w:rFonts w:ascii="Calibri" w:hAnsi="Calibri" w:cs="Calibri"/>
        </w:rPr>
      </w:pPr>
      <w:r>
        <w:rPr>
          <w:rFonts w:ascii="Calibri" w:hAnsi="Calibri" w:cs="Calibri"/>
        </w:rPr>
        <w:t>PO BOX 6237</w:t>
      </w:r>
    </w:p>
    <w:p w14:paraId="12FDB870" w14:textId="77777777" w:rsidR="00733753" w:rsidRDefault="00733753" w:rsidP="00733753">
      <w:pPr>
        <w:spacing w:line="240" w:lineRule="auto"/>
        <w:contextualSpacing/>
        <w:rPr>
          <w:rFonts w:ascii="Calibri" w:hAnsi="Calibri" w:cs="Calibri"/>
        </w:rPr>
      </w:pPr>
      <w:r>
        <w:rPr>
          <w:rFonts w:ascii="Calibri" w:hAnsi="Calibri" w:cs="Calibri"/>
        </w:rPr>
        <w:t>Halifax Street</w:t>
      </w:r>
    </w:p>
    <w:p w14:paraId="2A994F38" w14:textId="77777777" w:rsidR="00733753" w:rsidRDefault="00733753" w:rsidP="00733753">
      <w:pPr>
        <w:spacing w:line="240" w:lineRule="auto"/>
        <w:contextualSpacing/>
        <w:rPr>
          <w:rFonts w:ascii="Calibri" w:hAnsi="Calibri" w:cs="Calibri"/>
        </w:rPr>
      </w:pPr>
      <w:r>
        <w:rPr>
          <w:rFonts w:ascii="Calibri" w:hAnsi="Calibri" w:cs="Calibri"/>
        </w:rPr>
        <w:t>Adelaide SA 5000</w:t>
      </w:r>
    </w:p>
    <w:p w14:paraId="5680E977" w14:textId="77777777" w:rsidR="00733753" w:rsidRDefault="00733753" w:rsidP="00733753">
      <w:pPr>
        <w:spacing w:line="240" w:lineRule="auto"/>
        <w:contextualSpacing/>
        <w:rPr>
          <w:rFonts w:ascii="Calibri" w:hAnsi="Calibri" w:cs="Calibri"/>
        </w:rPr>
      </w:pPr>
      <w:r>
        <w:rPr>
          <w:rFonts w:ascii="Calibri" w:hAnsi="Calibri" w:cs="Calibri"/>
        </w:rPr>
        <w:t xml:space="preserve">Email: </w:t>
      </w:r>
      <w:hyperlink r:id="rId4" w:history="1">
        <w:r>
          <w:rPr>
            <w:rStyle w:val="Hyperlink"/>
            <w:rFonts w:ascii="Calibri" w:hAnsi="Calibri" w:cs="Calibri"/>
            <w:color w:val="1890FF"/>
            <w:shd w:val="clear" w:color="auto" w:fill="FFFFFF"/>
          </w:rPr>
          <w:t>senator.wong@aph.gov.au</w:t>
        </w:r>
      </w:hyperlink>
    </w:p>
    <w:p w14:paraId="2A895711" w14:textId="77777777" w:rsidR="00733753" w:rsidRDefault="00733753" w:rsidP="00733753">
      <w:pPr>
        <w:spacing w:line="240" w:lineRule="auto"/>
        <w:contextualSpacing/>
        <w:rPr>
          <w:rFonts w:ascii="Calibri" w:hAnsi="Calibri" w:cs="Calibri"/>
          <w:b/>
          <w:bCs/>
          <w:color w:val="000000" w:themeColor="text1"/>
        </w:rPr>
      </w:pPr>
    </w:p>
    <w:p w14:paraId="71DE0309" w14:textId="7A1AD7F3" w:rsidR="00733753" w:rsidRDefault="00733753" w:rsidP="00733753">
      <w:pPr>
        <w:spacing w:line="240" w:lineRule="auto"/>
        <w:contextualSpacing/>
        <w:rPr>
          <w:rFonts w:ascii="Calibri" w:hAnsi="Calibri" w:cs="Calibri"/>
          <w:b/>
          <w:bCs/>
          <w:color w:val="000000" w:themeColor="text1"/>
        </w:rPr>
      </w:pPr>
      <w:r>
        <w:rPr>
          <w:rFonts w:ascii="Calibri" w:hAnsi="Calibri" w:cs="Calibri"/>
          <w:b/>
          <w:bCs/>
          <w:color w:val="000000" w:themeColor="text1"/>
        </w:rPr>
        <w:t xml:space="preserve">Subject: </w:t>
      </w:r>
      <w:r>
        <w:rPr>
          <w:rFonts w:ascii="Calibri" w:hAnsi="Calibri" w:cs="Calibri"/>
          <w:b/>
          <w:bCs/>
          <w:color w:val="000000" w:themeColor="text1"/>
        </w:rPr>
        <w:t xml:space="preserve">Plea for action </w:t>
      </w:r>
      <w:r w:rsidR="006A4DC0">
        <w:rPr>
          <w:rFonts w:ascii="Calibri" w:hAnsi="Calibri" w:cs="Calibri"/>
          <w:b/>
          <w:bCs/>
          <w:color w:val="000000" w:themeColor="text1"/>
        </w:rPr>
        <w:t>in response to</w:t>
      </w:r>
      <w:r>
        <w:rPr>
          <w:rFonts w:ascii="Calibri" w:hAnsi="Calibri" w:cs="Calibri"/>
          <w:b/>
          <w:bCs/>
          <w:color w:val="000000" w:themeColor="text1"/>
        </w:rPr>
        <w:t xml:space="preserve"> execution</w:t>
      </w:r>
      <w:r w:rsidR="006A4DC0">
        <w:rPr>
          <w:rFonts w:ascii="Calibri" w:hAnsi="Calibri" w:cs="Calibri"/>
          <w:b/>
          <w:bCs/>
          <w:color w:val="000000" w:themeColor="text1"/>
        </w:rPr>
        <w:t>s</w:t>
      </w:r>
      <w:r>
        <w:rPr>
          <w:rFonts w:ascii="Calibri" w:hAnsi="Calibri" w:cs="Calibri"/>
          <w:b/>
          <w:bCs/>
          <w:color w:val="000000" w:themeColor="text1"/>
        </w:rPr>
        <w:t xml:space="preserve"> in Myanmar</w:t>
      </w:r>
    </w:p>
    <w:p w14:paraId="6D2764A1" w14:textId="77777777" w:rsidR="00733753" w:rsidRDefault="00733753" w:rsidP="00733753">
      <w:pPr>
        <w:spacing w:line="240" w:lineRule="auto"/>
        <w:contextualSpacing/>
        <w:rPr>
          <w:rFonts w:ascii="Calibri" w:hAnsi="Calibri" w:cs="Calibri"/>
          <w:color w:val="000000" w:themeColor="text1"/>
        </w:rPr>
      </w:pPr>
    </w:p>
    <w:p w14:paraId="1B4C7824" w14:textId="77777777" w:rsidR="00733753" w:rsidRDefault="00733753" w:rsidP="00733753">
      <w:pPr>
        <w:spacing w:line="240" w:lineRule="auto"/>
        <w:contextualSpacing/>
        <w:rPr>
          <w:rFonts w:ascii="Calibri" w:hAnsi="Calibri" w:cs="Calibri"/>
          <w:color w:val="000000" w:themeColor="text1"/>
        </w:rPr>
      </w:pPr>
      <w:r>
        <w:rPr>
          <w:rFonts w:ascii="Calibri" w:hAnsi="Calibri" w:cs="Calibri"/>
          <w:color w:val="000000" w:themeColor="text1"/>
        </w:rPr>
        <w:t>Dear Senator the Hon Penny Wong,</w:t>
      </w:r>
    </w:p>
    <w:p w14:paraId="319A697D" w14:textId="2A37C982" w:rsidR="00B3694A" w:rsidRDefault="00B3694A"/>
    <w:p w14:paraId="6D34952F" w14:textId="5C48549E" w:rsidR="00733753" w:rsidRDefault="00733753" w:rsidP="00733753">
      <w:pPr>
        <w:widowControl w:val="0"/>
        <w:autoSpaceDE w:val="0"/>
        <w:spacing w:line="240" w:lineRule="auto"/>
        <w:contextualSpacing/>
        <w:rPr>
          <w:rFonts w:ascii="Calibri" w:hAnsi="Calibri" w:cs="Calibri"/>
          <w:color w:val="000000" w:themeColor="text1"/>
        </w:rPr>
      </w:pPr>
      <w:r>
        <w:rPr>
          <w:rFonts w:ascii="Calibri" w:hAnsi="Calibri" w:cs="Calibri"/>
          <w:iCs/>
          <w:color w:val="000000" w:themeColor="text1"/>
        </w:rPr>
        <w:t xml:space="preserve">I am writing to you as a deeply concerned supporter of PEN Perth, one of </w:t>
      </w:r>
      <w:r>
        <w:rPr>
          <w:rFonts w:ascii="Calibri" w:hAnsi="Calibri" w:cs="Calibri"/>
          <w:color w:val="000000" w:themeColor="text1"/>
        </w:rPr>
        <w:t xml:space="preserve">150 PEN International Centres worldwide dedicated to supporting persecuted writers and advocating for freedom of expression. PEN International </w:t>
      </w:r>
      <w:r>
        <w:rPr>
          <w:rFonts w:ascii="Calibri" w:hAnsi="Calibri" w:cs="Calibri"/>
          <w:color w:val="000000" w:themeColor="text1"/>
        </w:rPr>
        <w:t>has condemned the recent execution</w:t>
      </w:r>
      <w:r w:rsidR="006A4DC0">
        <w:rPr>
          <w:rFonts w:ascii="Calibri" w:hAnsi="Calibri" w:cs="Calibri"/>
          <w:color w:val="000000" w:themeColor="text1"/>
        </w:rPr>
        <w:t xml:space="preserve">s of </w:t>
      </w:r>
      <w:r>
        <w:rPr>
          <w:rFonts w:ascii="Calibri" w:hAnsi="Calibri" w:cs="Calibri"/>
          <w:color w:val="000000" w:themeColor="text1"/>
        </w:rPr>
        <w:t>Kyaw Min Yu</w:t>
      </w:r>
      <w:r w:rsidR="006A4DC0">
        <w:rPr>
          <w:rFonts w:ascii="Calibri" w:hAnsi="Calibri" w:cs="Calibri"/>
          <w:color w:val="000000" w:themeColor="text1"/>
        </w:rPr>
        <w:t xml:space="preserve">, Phyo Zeya Thaw, </w:t>
      </w:r>
      <w:r w:rsidR="006A4DC0" w:rsidRPr="006A4DC0">
        <w:rPr>
          <w:rFonts w:ascii="Calibri" w:hAnsi="Calibri" w:cs="Calibri"/>
          <w:color w:val="000000" w:themeColor="text1"/>
        </w:rPr>
        <w:t>Hla Myo Aung and Aung Thura Zaw</w:t>
      </w:r>
      <w:r w:rsidR="006A4DC0">
        <w:rPr>
          <w:rFonts w:ascii="Calibri" w:hAnsi="Calibri" w:cs="Calibri"/>
          <w:color w:val="000000" w:themeColor="text1"/>
        </w:rPr>
        <w:t>, calling them a “</w:t>
      </w:r>
      <w:r w:rsidR="006A4DC0" w:rsidRPr="006A4DC0">
        <w:rPr>
          <w:rFonts w:ascii="Calibri" w:hAnsi="Calibri" w:cs="Calibri"/>
          <w:color w:val="000000" w:themeColor="text1"/>
        </w:rPr>
        <w:t>reminder of the cruel and unrelenting violence that the junta has waged against the people of Myanmar on a daily basis since it seized power on 1 February 2021.</w:t>
      </w:r>
      <w:r w:rsidR="006A4DC0">
        <w:rPr>
          <w:rFonts w:ascii="Calibri" w:hAnsi="Calibri" w:cs="Calibri"/>
          <w:color w:val="000000" w:themeColor="text1"/>
        </w:rPr>
        <w:t>”</w:t>
      </w:r>
    </w:p>
    <w:p w14:paraId="5DE31BCC" w14:textId="6CAE3840" w:rsidR="006A4DC0" w:rsidRDefault="006A4DC0" w:rsidP="00733753">
      <w:pPr>
        <w:widowControl w:val="0"/>
        <w:autoSpaceDE w:val="0"/>
        <w:spacing w:line="240" w:lineRule="auto"/>
        <w:contextualSpacing/>
        <w:rPr>
          <w:rFonts w:ascii="Calibri" w:hAnsi="Calibri" w:cs="Calibri"/>
          <w:color w:val="000000" w:themeColor="text1"/>
        </w:rPr>
      </w:pPr>
    </w:p>
    <w:p w14:paraId="1BE90217" w14:textId="104BA71E" w:rsidR="006A4DC0" w:rsidRDefault="006A4DC0">
      <w:r>
        <w:t xml:space="preserve">Your swift response in meeting with </w:t>
      </w:r>
      <w:r w:rsidRPr="006A4DC0">
        <w:t>Myanmar’s chargé d'affaires on Tuesday</w:t>
      </w:r>
      <w:r>
        <w:t xml:space="preserve">, calling for an end to violence and denouncing the executions is to be commended. </w:t>
      </w:r>
      <w:r w:rsidR="00353DE5">
        <w:t>However, I implore you to follow through on your promise to consider sanctions against military personnel and to enact a more rigorous strategy to stop the military regime’s ongoing and insidious human rights abuses and suppression of free expression.</w:t>
      </w:r>
    </w:p>
    <w:p w14:paraId="7E274625" w14:textId="77777777" w:rsidR="00975257" w:rsidRDefault="00353DE5" w:rsidP="00975257">
      <w:r>
        <w:t>Kyaw Min Yu was a renowned writer and activist who had been repeatedly targeted for his pro-democracy activity. That his arrest and execution was a response to anti-coup posts on social media sets a terrifying precedent</w:t>
      </w:r>
      <w:r w:rsidR="00811F01">
        <w:t xml:space="preserve"> which </w:t>
      </w:r>
      <w:r w:rsidR="002C1D4C">
        <w:t xml:space="preserve">threatens to further erode the state of free expression, justice and human rights in Myanmar. Currently, 74 people are on death row and there are 26 writers and public intellectuals in detention as part of the </w:t>
      </w:r>
      <w:r w:rsidR="00975257">
        <w:t>military’s</w:t>
      </w:r>
      <w:r w:rsidR="002C1D4C">
        <w:t xml:space="preserve"> attempts to chill public discourse. These people, and all citizens of Myanmar, are now at even greater risk of </w:t>
      </w:r>
      <w:r w:rsidR="00975257">
        <w:t>being brutally and unlawfully targeted for expressing opposition to the regime.</w:t>
      </w:r>
    </w:p>
    <w:p w14:paraId="5DA21DE1" w14:textId="4B573629" w:rsidR="009C2CF0" w:rsidRDefault="00975257" w:rsidP="00975257">
      <w:pPr>
        <w:rPr>
          <w:rFonts w:ascii="Calibri" w:hAnsi="Calibri" w:cs="Calibri"/>
          <w:color w:val="000000" w:themeColor="text1"/>
        </w:rPr>
      </w:pPr>
      <w:r>
        <w:t xml:space="preserve">These executions </w:t>
      </w:r>
      <w:r w:rsidR="001B3989">
        <w:t>were</w:t>
      </w:r>
      <w:r>
        <w:t xml:space="preserve"> a blatant violation of </w:t>
      </w:r>
      <w:r>
        <w:rPr>
          <w:rFonts w:ascii="Calibri" w:hAnsi="Calibri" w:cs="Calibri"/>
          <w:color w:val="000000" w:themeColor="text1"/>
        </w:rPr>
        <w:t>Article 3 of the Universal Declaration of Human Rights</w:t>
      </w:r>
      <w:r w:rsidR="005123DE">
        <w:rPr>
          <w:rFonts w:ascii="Calibri" w:hAnsi="Calibri" w:cs="Calibri"/>
          <w:color w:val="000000" w:themeColor="text1"/>
        </w:rPr>
        <w:t xml:space="preserve"> and </w:t>
      </w:r>
      <w:r w:rsidR="008E2EC8">
        <w:rPr>
          <w:rFonts w:ascii="Calibri" w:hAnsi="Calibri" w:cs="Calibri"/>
          <w:color w:val="000000" w:themeColor="text1"/>
        </w:rPr>
        <w:t>the clandestine judicial process faced by all four men violated international norms of justice, due process and rule of law</w:t>
      </w:r>
      <w:r>
        <w:rPr>
          <w:rFonts w:ascii="Calibri" w:hAnsi="Calibri" w:cs="Calibri"/>
          <w:color w:val="000000" w:themeColor="text1"/>
        </w:rPr>
        <w:t xml:space="preserve">. </w:t>
      </w:r>
      <w:r w:rsidR="009C2CF0">
        <w:rPr>
          <w:rFonts w:ascii="Calibri" w:hAnsi="Calibri" w:cs="Calibri"/>
          <w:color w:val="000000" w:themeColor="text1"/>
        </w:rPr>
        <w:t xml:space="preserve">Thus, </w:t>
      </w:r>
      <w:r>
        <w:t xml:space="preserve">I urge you </w:t>
      </w:r>
      <w:r>
        <w:rPr>
          <w:rFonts w:ascii="Calibri" w:hAnsi="Calibri" w:cs="Calibri"/>
          <w:color w:val="000000" w:themeColor="text1"/>
        </w:rPr>
        <w:t xml:space="preserve">take a stronger stand in defence of democracy, human rights and freedom of expression in Myanmar by </w:t>
      </w:r>
      <w:r>
        <w:rPr>
          <w:rFonts w:ascii="Calibri" w:hAnsi="Calibri" w:cs="Calibri"/>
          <w:color w:val="000000" w:themeColor="text1"/>
        </w:rPr>
        <w:t xml:space="preserve">backing up your condemnation with targeted sanctions </w:t>
      </w:r>
      <w:r>
        <w:rPr>
          <w:rFonts w:ascii="Calibri" w:hAnsi="Calibri" w:cs="Calibri"/>
          <w:color w:val="000000" w:themeColor="text1"/>
        </w:rPr>
        <w:t>against military leaders and entities.</w:t>
      </w:r>
      <w:r>
        <w:rPr>
          <w:rFonts w:ascii="Calibri" w:hAnsi="Calibri" w:cs="Calibri"/>
          <w:color w:val="000000" w:themeColor="text1"/>
        </w:rPr>
        <w:t xml:space="preserve"> </w:t>
      </w:r>
    </w:p>
    <w:p w14:paraId="674450EA" w14:textId="72CC77F6" w:rsidR="00975257" w:rsidRDefault="009C2CF0" w:rsidP="00975257">
      <w:pPr>
        <w:rPr>
          <w:rFonts w:ascii="Calibri" w:hAnsi="Calibri" w:cs="Calibri"/>
          <w:color w:val="000000" w:themeColor="text1"/>
        </w:rPr>
      </w:pPr>
      <w:r>
        <w:rPr>
          <w:rFonts w:ascii="Calibri" w:hAnsi="Calibri" w:cs="Calibri"/>
          <w:color w:val="000000" w:themeColor="text1"/>
        </w:rPr>
        <w:t>Please, d</w:t>
      </w:r>
      <w:r w:rsidR="00975257">
        <w:rPr>
          <w:rFonts w:ascii="Calibri" w:hAnsi="Calibri" w:cs="Calibri"/>
          <w:color w:val="000000" w:themeColor="text1"/>
        </w:rPr>
        <w:t xml:space="preserve">o not let the deaths </w:t>
      </w:r>
      <w:r w:rsidR="00975257">
        <w:rPr>
          <w:rFonts w:ascii="Calibri" w:hAnsi="Calibri" w:cs="Calibri"/>
          <w:color w:val="000000" w:themeColor="text1"/>
        </w:rPr>
        <w:t xml:space="preserve">of Kyaw Min Yu, Phyo Zeya Thaw, </w:t>
      </w:r>
      <w:r w:rsidR="00975257" w:rsidRPr="006A4DC0">
        <w:rPr>
          <w:rFonts w:ascii="Calibri" w:hAnsi="Calibri" w:cs="Calibri"/>
          <w:color w:val="000000" w:themeColor="text1"/>
        </w:rPr>
        <w:t>Hla Myo Aung and Aung Thura Zaw</w:t>
      </w:r>
      <w:r>
        <w:rPr>
          <w:rFonts w:ascii="Calibri" w:hAnsi="Calibri" w:cs="Calibri"/>
          <w:color w:val="000000" w:themeColor="text1"/>
        </w:rPr>
        <w:t xml:space="preserve"> be in vain or forgotten.</w:t>
      </w:r>
    </w:p>
    <w:p w14:paraId="292316D9" w14:textId="42304DB0" w:rsidR="009C2CF0" w:rsidRDefault="009C2CF0" w:rsidP="00975257">
      <w:pPr>
        <w:rPr>
          <w:rFonts w:ascii="Calibri" w:hAnsi="Calibri" w:cs="Calibri"/>
          <w:color w:val="000000" w:themeColor="text1"/>
        </w:rPr>
      </w:pPr>
    </w:p>
    <w:p w14:paraId="020C55CE" w14:textId="77777777" w:rsidR="009C2CF0" w:rsidRDefault="009C2CF0" w:rsidP="009C2CF0">
      <w:pPr>
        <w:spacing w:line="240" w:lineRule="auto"/>
        <w:rPr>
          <w:rFonts w:ascii="Calibri" w:hAnsi="Calibri" w:cs="Calibri"/>
          <w:color w:val="000000" w:themeColor="text1"/>
        </w:rPr>
      </w:pPr>
      <w:r>
        <w:rPr>
          <w:rFonts w:ascii="Calibri" w:hAnsi="Calibri" w:cs="Calibri"/>
          <w:color w:val="000000" w:themeColor="text1"/>
        </w:rPr>
        <w:t>Yours sincerely,</w:t>
      </w:r>
    </w:p>
    <w:p w14:paraId="2E446A8C" w14:textId="77777777" w:rsidR="009C2CF0" w:rsidRDefault="009C2CF0" w:rsidP="009C2CF0">
      <w:pPr>
        <w:spacing w:line="240" w:lineRule="auto"/>
        <w:contextualSpacing/>
        <w:rPr>
          <w:rFonts w:ascii="Calibri" w:hAnsi="Calibri" w:cs="Calibri"/>
          <w:color w:val="000000" w:themeColor="text1"/>
        </w:rPr>
      </w:pPr>
      <w:r>
        <w:rPr>
          <w:rFonts w:ascii="Calibri" w:hAnsi="Calibri" w:cs="Calibri"/>
          <w:color w:val="000000" w:themeColor="text1"/>
        </w:rPr>
        <w:t>[YOUR NAME]</w:t>
      </w:r>
    </w:p>
    <w:p w14:paraId="52211E05" w14:textId="77777777" w:rsidR="009C2CF0" w:rsidRDefault="009C2CF0" w:rsidP="00975257">
      <w:pPr>
        <w:rPr>
          <w:rFonts w:ascii="Calibri" w:hAnsi="Calibri" w:cs="Calibri"/>
          <w:color w:val="000000" w:themeColor="text1"/>
        </w:rPr>
      </w:pPr>
    </w:p>
    <w:p w14:paraId="75082DFA" w14:textId="42E11A51" w:rsidR="00975257" w:rsidRDefault="00975257"/>
    <w:p w14:paraId="00B2FACA" w14:textId="77777777" w:rsidR="00811F01" w:rsidRDefault="00811F01"/>
    <w:p w14:paraId="4156D3DC" w14:textId="7C1662BA" w:rsidR="00353DE5" w:rsidRDefault="00353DE5"/>
    <w:sectPr w:rsidR="00353D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753"/>
    <w:rsid w:val="001B3989"/>
    <w:rsid w:val="002C1D4C"/>
    <w:rsid w:val="00353DE5"/>
    <w:rsid w:val="005123DE"/>
    <w:rsid w:val="006A4DC0"/>
    <w:rsid w:val="00733753"/>
    <w:rsid w:val="00811F01"/>
    <w:rsid w:val="008E2EC8"/>
    <w:rsid w:val="00975257"/>
    <w:rsid w:val="009C2CF0"/>
    <w:rsid w:val="009C3FAE"/>
    <w:rsid w:val="00B3694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8BECD"/>
  <w15:chartTrackingRefBased/>
  <w15:docId w15:val="{9E7F5630-5AE0-413A-A1EE-BF54726C4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753"/>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9C3FAE"/>
    <w:pPr>
      <w:spacing w:line="360" w:lineRule="auto"/>
      <w:contextualSpacing/>
    </w:pPr>
    <w:rPr>
      <w:rFonts w:ascii="Times New Roman" w:hAnsi="Times New Roman" w:cs="Times New Roman"/>
      <w:b/>
      <w:bCs/>
      <w:sz w:val="24"/>
      <w:szCs w:val="32"/>
    </w:rPr>
  </w:style>
  <w:style w:type="character" w:customStyle="1" w:styleId="Style1Char">
    <w:name w:val="Style1 Char"/>
    <w:basedOn w:val="DefaultParagraphFont"/>
    <w:link w:val="Style1"/>
    <w:rsid w:val="009C3FAE"/>
    <w:rPr>
      <w:rFonts w:ascii="Times New Roman" w:hAnsi="Times New Roman" w:cs="Times New Roman"/>
      <w:b/>
      <w:bCs/>
      <w:sz w:val="24"/>
      <w:szCs w:val="32"/>
    </w:rPr>
  </w:style>
  <w:style w:type="character" w:styleId="Hyperlink">
    <w:name w:val="Hyperlink"/>
    <w:basedOn w:val="DefaultParagraphFont"/>
    <w:uiPriority w:val="99"/>
    <w:semiHidden/>
    <w:unhideWhenUsed/>
    <w:rsid w:val="00733753"/>
    <w:rPr>
      <w:color w:val="0000FF"/>
      <w:u w:val="single"/>
    </w:rPr>
  </w:style>
  <w:style w:type="character" w:styleId="Strong">
    <w:name w:val="Strong"/>
    <w:basedOn w:val="DefaultParagraphFont"/>
    <w:uiPriority w:val="22"/>
    <w:qFormat/>
    <w:rsid w:val="006A4DC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429932">
      <w:bodyDiv w:val="1"/>
      <w:marLeft w:val="0"/>
      <w:marRight w:val="0"/>
      <w:marTop w:val="0"/>
      <w:marBottom w:val="0"/>
      <w:divBdr>
        <w:top w:val="none" w:sz="0" w:space="0" w:color="auto"/>
        <w:left w:val="none" w:sz="0" w:space="0" w:color="auto"/>
        <w:bottom w:val="none" w:sz="0" w:space="0" w:color="auto"/>
        <w:right w:val="none" w:sz="0" w:space="0" w:color="auto"/>
      </w:divBdr>
    </w:div>
    <w:div w:id="738090998">
      <w:bodyDiv w:val="1"/>
      <w:marLeft w:val="0"/>
      <w:marRight w:val="0"/>
      <w:marTop w:val="0"/>
      <w:marBottom w:val="0"/>
      <w:divBdr>
        <w:top w:val="none" w:sz="0" w:space="0" w:color="auto"/>
        <w:left w:val="none" w:sz="0" w:space="0" w:color="auto"/>
        <w:bottom w:val="none" w:sz="0" w:space="0" w:color="auto"/>
        <w:right w:val="none" w:sz="0" w:space="0" w:color="auto"/>
      </w:divBdr>
    </w:div>
    <w:div w:id="1415276820">
      <w:bodyDiv w:val="1"/>
      <w:marLeft w:val="0"/>
      <w:marRight w:val="0"/>
      <w:marTop w:val="0"/>
      <w:marBottom w:val="0"/>
      <w:divBdr>
        <w:top w:val="none" w:sz="0" w:space="0" w:color="auto"/>
        <w:left w:val="none" w:sz="0" w:space="0" w:color="auto"/>
        <w:bottom w:val="none" w:sz="0" w:space="0" w:color="auto"/>
        <w:right w:val="none" w:sz="0" w:space="0" w:color="auto"/>
      </w:divBdr>
    </w:div>
    <w:div w:id="2096054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enator.wong@aph.gov.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355</Words>
  <Characters>2029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McGinnis</dc:creator>
  <cp:keywords/>
  <dc:description/>
  <cp:lastModifiedBy>Justine McGinnis</cp:lastModifiedBy>
  <cp:revision>4</cp:revision>
  <dcterms:created xsi:type="dcterms:W3CDTF">2022-07-28T03:21:00Z</dcterms:created>
  <dcterms:modified xsi:type="dcterms:W3CDTF">2022-07-28T04:09:00Z</dcterms:modified>
</cp:coreProperties>
</file>